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E0C70" w14:textId="2B0CC5BB" w:rsidR="008133B3" w:rsidRDefault="002A347A" w:rsidP="00D5029F">
      <w:pPr>
        <w:rPr>
          <w:noProof/>
          <w:lang w:eastAsia="en-CA"/>
        </w:rPr>
      </w:pPr>
      <w:bookmarkStart w:id="0" w:name="_Toc336280671"/>
      <w:r>
        <w:rPr>
          <w:noProof/>
          <w:lang w:eastAsia="en-CA"/>
        </w:rPr>
        <w:drawing>
          <wp:anchor distT="0" distB="0" distL="114300" distR="114300" simplePos="0" relativeHeight="251707904" behindDoc="1" locked="0" layoutInCell="1" allowOverlap="1" wp14:anchorId="2C1D2043" wp14:editId="240A6EFA">
            <wp:simplePos x="0" y="0"/>
            <wp:positionH relativeFrom="margin">
              <wp:align>center</wp:align>
            </wp:positionH>
            <wp:positionV relativeFrom="paragraph">
              <wp:posOffset>237490</wp:posOffset>
            </wp:positionV>
            <wp:extent cx="2336508" cy="2374603"/>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A New Logo-preferred.png"/>
                    <pic:cNvPicPr/>
                  </pic:nvPicPr>
                  <pic:blipFill>
                    <a:blip r:embed="rId8">
                      <a:extLst>
                        <a:ext uri="{28A0092B-C50C-407E-A947-70E740481C1C}">
                          <a14:useLocalDpi xmlns:a14="http://schemas.microsoft.com/office/drawing/2010/main" val="0"/>
                        </a:ext>
                      </a:extLst>
                    </a:blip>
                    <a:stretch>
                      <a:fillRect/>
                    </a:stretch>
                  </pic:blipFill>
                  <pic:spPr>
                    <a:xfrm>
                      <a:off x="0" y="0"/>
                      <a:ext cx="2336508" cy="2374603"/>
                    </a:xfrm>
                    <a:prstGeom prst="rect">
                      <a:avLst/>
                    </a:prstGeom>
                  </pic:spPr>
                </pic:pic>
              </a:graphicData>
            </a:graphic>
            <wp14:sizeRelH relativeFrom="page">
              <wp14:pctWidth>0</wp14:pctWidth>
            </wp14:sizeRelH>
            <wp14:sizeRelV relativeFrom="page">
              <wp14:pctHeight>0</wp14:pctHeight>
            </wp14:sizeRelV>
          </wp:anchor>
        </w:drawing>
      </w:r>
    </w:p>
    <w:p w14:paraId="38090C98" w14:textId="2AE1948E" w:rsidR="00C90CA8" w:rsidRPr="00D5029F" w:rsidRDefault="00C90CA8" w:rsidP="00D5029F"/>
    <w:p w14:paraId="4E34FE42" w14:textId="57284968" w:rsidR="00C90CA8" w:rsidRPr="00D5029F" w:rsidRDefault="00C90CA8" w:rsidP="00D5029F"/>
    <w:p w14:paraId="7D875D50" w14:textId="153F8C83" w:rsidR="00B31433" w:rsidRPr="00D5029F" w:rsidRDefault="00B31433" w:rsidP="00D5029F"/>
    <w:p w14:paraId="3087A842" w14:textId="4F1694FB" w:rsidR="00B31433" w:rsidRPr="00D5029F" w:rsidRDefault="00B31433" w:rsidP="00D5029F"/>
    <w:p w14:paraId="7A5A55C2" w14:textId="77777777" w:rsidR="00B31433" w:rsidRPr="00D5029F" w:rsidRDefault="00B31433" w:rsidP="00D5029F"/>
    <w:p w14:paraId="59DAEEE7" w14:textId="67F780F3" w:rsidR="00C90CA8" w:rsidRPr="00D5029F" w:rsidRDefault="00C90CA8" w:rsidP="00D5029F"/>
    <w:p w14:paraId="1D1AE35D" w14:textId="6EB97366" w:rsidR="00851FF2" w:rsidRPr="00D5029F" w:rsidRDefault="00851FF2" w:rsidP="00D5029F"/>
    <w:p w14:paraId="5B8CF714" w14:textId="062980EA" w:rsidR="00F4060D" w:rsidRPr="00D5029F" w:rsidRDefault="00F4060D" w:rsidP="00D5029F"/>
    <w:p w14:paraId="01434DB4" w14:textId="2BEC80EE" w:rsidR="00F4060D" w:rsidRPr="00D5029F" w:rsidRDefault="00F4060D" w:rsidP="00D5029F"/>
    <w:p w14:paraId="2B1AE582" w14:textId="77777777" w:rsidR="00F4060D" w:rsidRPr="00D5029F" w:rsidRDefault="00F4060D" w:rsidP="00D5029F"/>
    <w:p w14:paraId="4FCF885E" w14:textId="49F7F6BC" w:rsidR="00851FF2" w:rsidRPr="00D5029F" w:rsidRDefault="00851FF2" w:rsidP="00D5029F"/>
    <w:p w14:paraId="70F53626" w14:textId="77777777" w:rsidR="008133B3" w:rsidRPr="00D5029F" w:rsidRDefault="008133B3" w:rsidP="008133B3"/>
    <w:p w14:paraId="0A2B4153" w14:textId="082EF14A" w:rsidR="008133B3" w:rsidRDefault="008133B3" w:rsidP="008133B3">
      <w:pPr>
        <w:jc w:val="center"/>
        <w:rPr>
          <w:b/>
          <w:sz w:val="72"/>
          <w:szCs w:val="72"/>
        </w:rPr>
      </w:pPr>
      <w:r w:rsidRPr="00851FF2">
        <w:rPr>
          <w:b/>
          <w:sz w:val="72"/>
          <w:szCs w:val="72"/>
        </w:rPr>
        <w:t>Alpine Canada Alpin</w:t>
      </w:r>
    </w:p>
    <w:p w14:paraId="0BEB45FB" w14:textId="5A3EC2E2" w:rsidR="00AD1C70" w:rsidRPr="0057788D" w:rsidRDefault="00AD1C70" w:rsidP="00AD1C70"/>
    <w:p w14:paraId="34C72C66" w14:textId="57FF05CB" w:rsidR="00AD1C70" w:rsidRPr="0057788D" w:rsidRDefault="00AD1C70" w:rsidP="00AD1C70">
      <w:bookmarkStart w:id="1" w:name="_GoBack"/>
    </w:p>
    <w:bookmarkEnd w:id="1"/>
    <w:p w14:paraId="6D8E142F" w14:textId="77777777" w:rsidR="00AD1C70" w:rsidRPr="0057788D" w:rsidRDefault="00AD1C70" w:rsidP="00AD1C70"/>
    <w:p w14:paraId="7AEF1979" w14:textId="77777777" w:rsidR="00AD1C70" w:rsidRPr="0057788D" w:rsidRDefault="00AD1C70" w:rsidP="00AD1C70"/>
    <w:p w14:paraId="00A6397F" w14:textId="77777777" w:rsidR="008133B3" w:rsidRDefault="008133B3" w:rsidP="008133B3">
      <w:pPr>
        <w:jc w:val="center"/>
        <w:rPr>
          <w:b/>
          <w:sz w:val="72"/>
          <w:szCs w:val="72"/>
        </w:rPr>
      </w:pPr>
      <w:r>
        <w:rPr>
          <w:b/>
          <w:sz w:val="72"/>
          <w:szCs w:val="72"/>
        </w:rPr>
        <w:t>Coach Education</w:t>
      </w:r>
    </w:p>
    <w:p w14:paraId="197FA5BF" w14:textId="590102CB" w:rsidR="008133B3" w:rsidRPr="00851FF2" w:rsidRDefault="008133B3" w:rsidP="008133B3">
      <w:pPr>
        <w:jc w:val="center"/>
        <w:rPr>
          <w:b/>
          <w:sz w:val="72"/>
          <w:szCs w:val="72"/>
        </w:rPr>
      </w:pPr>
      <w:r w:rsidRPr="00851FF2">
        <w:rPr>
          <w:b/>
          <w:sz w:val="72"/>
          <w:szCs w:val="72"/>
        </w:rPr>
        <w:t>Operations Manual</w:t>
      </w:r>
    </w:p>
    <w:p w14:paraId="51065DC9" w14:textId="77777777" w:rsidR="008133B3" w:rsidRDefault="008133B3" w:rsidP="008133B3"/>
    <w:p w14:paraId="0907C94E" w14:textId="1DC3B64C" w:rsidR="008133B3" w:rsidRDefault="008133B3" w:rsidP="009B4CBD"/>
    <w:p w14:paraId="78354D82" w14:textId="47DDB1AE" w:rsidR="008133B3" w:rsidRPr="006560B3" w:rsidRDefault="00D83EA1" w:rsidP="00D83EA1">
      <w:pPr>
        <w:jc w:val="center"/>
        <w:rPr>
          <w:color w:val="FF0000"/>
          <w:sz w:val="28"/>
          <w:szCs w:val="28"/>
        </w:rPr>
      </w:pPr>
      <w:r w:rsidRPr="006560B3">
        <w:rPr>
          <w:color w:val="FF0000"/>
          <w:sz w:val="28"/>
          <w:szCs w:val="28"/>
        </w:rPr>
        <w:t>DRAFT – April 2017</w:t>
      </w:r>
    </w:p>
    <w:p w14:paraId="4C78BAA5" w14:textId="2391963B" w:rsidR="008133B3" w:rsidRDefault="008133B3" w:rsidP="009B4CBD"/>
    <w:p w14:paraId="21F913F3" w14:textId="52C1374B" w:rsidR="008133B3" w:rsidRDefault="008133B3" w:rsidP="009B4CBD"/>
    <w:p w14:paraId="5439F4AF" w14:textId="6CA40AEE" w:rsidR="00F4060D" w:rsidRDefault="0029138A" w:rsidP="009B4CBD">
      <w:r>
        <w:rPr>
          <w:noProof/>
          <w:lang w:eastAsia="en-CA"/>
        </w:rPr>
        <w:drawing>
          <wp:anchor distT="0" distB="0" distL="114300" distR="114300" simplePos="0" relativeHeight="251644416" behindDoc="1" locked="0" layoutInCell="1" allowOverlap="1" wp14:anchorId="55054A61" wp14:editId="488FC05D">
            <wp:simplePos x="0" y="0"/>
            <wp:positionH relativeFrom="margin">
              <wp:posOffset>3829050</wp:posOffset>
            </wp:positionH>
            <wp:positionV relativeFrom="paragraph">
              <wp:posOffset>32385</wp:posOffset>
            </wp:positionV>
            <wp:extent cx="1428750" cy="1289621"/>
            <wp:effectExtent l="0" t="0" r="0" b="635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CAC-BILINGU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8750" cy="1289621"/>
                    </a:xfrm>
                    <a:prstGeom prst="rect">
                      <a:avLst/>
                    </a:prstGeom>
                  </pic:spPr>
                </pic:pic>
              </a:graphicData>
            </a:graphic>
            <wp14:sizeRelH relativeFrom="margin">
              <wp14:pctWidth>0</wp14:pctWidth>
            </wp14:sizeRelH>
            <wp14:sizeRelV relativeFrom="margin">
              <wp14:pctHeight>0</wp14:pctHeight>
            </wp14:sizeRelV>
          </wp:anchor>
        </w:drawing>
      </w:r>
    </w:p>
    <w:p w14:paraId="0F3B9A83" w14:textId="4CC65242" w:rsidR="00711D19" w:rsidRPr="009B4CBD" w:rsidRDefault="0029138A" w:rsidP="009B4CBD">
      <w:r>
        <w:rPr>
          <w:noProof/>
          <w:lang w:eastAsia="en-CA"/>
        </w:rPr>
        <w:drawing>
          <wp:anchor distT="0" distB="0" distL="114300" distR="114300" simplePos="0" relativeHeight="251643392" behindDoc="1" locked="0" layoutInCell="1" allowOverlap="1" wp14:anchorId="7EF836EB" wp14:editId="5C2765FB">
            <wp:simplePos x="0" y="0"/>
            <wp:positionH relativeFrom="column">
              <wp:posOffset>432435</wp:posOffset>
            </wp:positionH>
            <wp:positionV relativeFrom="paragraph">
              <wp:posOffset>204470</wp:posOffset>
            </wp:positionV>
            <wp:extent cx="2747477" cy="72517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NCCP RGB-BI.jpg"/>
                    <pic:cNvPicPr/>
                  </pic:nvPicPr>
                  <pic:blipFill>
                    <a:blip r:embed="rId10">
                      <a:extLst>
                        <a:ext uri="{28A0092B-C50C-407E-A947-70E740481C1C}">
                          <a14:useLocalDpi xmlns:a14="http://schemas.microsoft.com/office/drawing/2010/main" val="0"/>
                        </a:ext>
                      </a:extLst>
                    </a:blip>
                    <a:stretch>
                      <a:fillRect/>
                    </a:stretch>
                  </pic:blipFill>
                  <pic:spPr>
                    <a:xfrm>
                      <a:off x="0" y="0"/>
                      <a:ext cx="2747477" cy="725170"/>
                    </a:xfrm>
                    <a:prstGeom prst="rect">
                      <a:avLst/>
                    </a:prstGeom>
                  </pic:spPr>
                </pic:pic>
              </a:graphicData>
            </a:graphic>
            <wp14:sizeRelH relativeFrom="margin">
              <wp14:pctWidth>0</wp14:pctWidth>
            </wp14:sizeRelH>
            <wp14:sizeRelV relativeFrom="margin">
              <wp14:pctHeight>0</wp14:pctHeight>
            </wp14:sizeRelV>
          </wp:anchor>
        </w:drawing>
      </w:r>
    </w:p>
    <w:p w14:paraId="429369AA" w14:textId="0C08E859" w:rsidR="009B4CBD" w:rsidRPr="009B4CBD" w:rsidRDefault="009B4CBD" w:rsidP="009B4CBD"/>
    <w:p w14:paraId="77643940" w14:textId="18E6E320" w:rsidR="009B4CBD" w:rsidRPr="009B4CBD" w:rsidRDefault="009B4CBD" w:rsidP="009B4CBD"/>
    <w:p w14:paraId="0FEDB578" w14:textId="1F7BD862" w:rsidR="009B4CBD" w:rsidRPr="009B4CBD" w:rsidRDefault="009B4CBD" w:rsidP="009B4CBD"/>
    <w:p w14:paraId="1E299184" w14:textId="5F6C904B" w:rsidR="00711D19" w:rsidRDefault="00711D19">
      <w:pPr>
        <w:spacing w:before="0" w:after="200" w:line="276" w:lineRule="auto"/>
      </w:pPr>
      <w:r>
        <w:br w:type="page"/>
      </w:r>
    </w:p>
    <w:p w14:paraId="25E61786" w14:textId="3420049F" w:rsidR="00EF7576" w:rsidRDefault="00ED74EB" w:rsidP="00711D19">
      <w:r w:rsidRPr="00711D19">
        <w:rPr>
          <w:noProof/>
          <w:lang w:eastAsia="en-CA"/>
        </w:rPr>
        <w:lastRenderedPageBreak/>
        <w:drawing>
          <wp:anchor distT="0" distB="0" distL="114300" distR="114300" simplePos="0" relativeHeight="251638272" behindDoc="1" locked="0" layoutInCell="1" allowOverlap="1" wp14:anchorId="273282C8" wp14:editId="3E57D95A">
            <wp:simplePos x="0" y="0"/>
            <wp:positionH relativeFrom="margin">
              <wp:align>center</wp:align>
            </wp:positionH>
            <wp:positionV relativeFrom="paragraph">
              <wp:posOffset>50165</wp:posOffset>
            </wp:positionV>
            <wp:extent cx="5324475" cy="6938214"/>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4475" cy="69382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13A89" w14:textId="532986CB" w:rsidR="00C90CA8" w:rsidRDefault="00C90CA8" w:rsidP="00711D19"/>
    <w:p w14:paraId="7DFE196C" w14:textId="7DF6DED8" w:rsidR="00711D19" w:rsidRDefault="00711D19" w:rsidP="00711D19"/>
    <w:p w14:paraId="4B37FC62" w14:textId="7684DC22" w:rsidR="00711D19" w:rsidRDefault="00711D19" w:rsidP="00711D19"/>
    <w:p w14:paraId="61FE0800" w14:textId="5E8D20EA" w:rsidR="00396473" w:rsidRDefault="00396473" w:rsidP="00711D19"/>
    <w:p w14:paraId="6734A452" w14:textId="73550250" w:rsidR="00396473" w:rsidRDefault="00396473" w:rsidP="00711D19"/>
    <w:p w14:paraId="1F46B817" w14:textId="1AD4F19A" w:rsidR="00396473" w:rsidRDefault="00396473" w:rsidP="00711D19"/>
    <w:p w14:paraId="7645558B" w14:textId="543CA8CA" w:rsidR="00396473" w:rsidRDefault="00396473" w:rsidP="00711D19"/>
    <w:p w14:paraId="3624207B" w14:textId="7E784F44" w:rsidR="00396473" w:rsidRDefault="00396473" w:rsidP="00711D19"/>
    <w:p w14:paraId="6885DAFD" w14:textId="79620CB3" w:rsidR="00396473" w:rsidRDefault="00396473" w:rsidP="00711D19"/>
    <w:p w14:paraId="418E1801" w14:textId="6C054D4B" w:rsidR="00396473" w:rsidRDefault="00396473" w:rsidP="00711D19"/>
    <w:p w14:paraId="22732478" w14:textId="39F0CF2A" w:rsidR="00396473" w:rsidRDefault="00396473" w:rsidP="00711D19"/>
    <w:p w14:paraId="66485134" w14:textId="528C3EA5" w:rsidR="00396473" w:rsidRDefault="00396473" w:rsidP="00711D19"/>
    <w:p w14:paraId="694C34AD" w14:textId="11196672" w:rsidR="00396473" w:rsidRDefault="00396473" w:rsidP="00711D19"/>
    <w:p w14:paraId="167BEE1F" w14:textId="3E9E5B14" w:rsidR="00396473" w:rsidRDefault="00396473" w:rsidP="00711D19"/>
    <w:p w14:paraId="5C18F464" w14:textId="69BB86A8" w:rsidR="00396473" w:rsidRDefault="00396473" w:rsidP="00711D19"/>
    <w:p w14:paraId="5A29BC36" w14:textId="3C89881A" w:rsidR="00396473" w:rsidRDefault="00396473" w:rsidP="00711D19"/>
    <w:p w14:paraId="033724D1" w14:textId="74460390" w:rsidR="00396473" w:rsidRDefault="00396473" w:rsidP="00711D19"/>
    <w:p w14:paraId="3D03944A" w14:textId="7E3D6073" w:rsidR="00396473" w:rsidRDefault="00396473" w:rsidP="00711D19"/>
    <w:p w14:paraId="13AA0534" w14:textId="27BC681F" w:rsidR="00396473" w:rsidRDefault="00396473" w:rsidP="00711D19"/>
    <w:p w14:paraId="01F327DC" w14:textId="1155E087" w:rsidR="00396473" w:rsidRDefault="00396473" w:rsidP="00711D19"/>
    <w:p w14:paraId="269347A1" w14:textId="4E549094" w:rsidR="00396473" w:rsidRDefault="00396473" w:rsidP="00711D19"/>
    <w:p w14:paraId="1D3B4EFE" w14:textId="620EB521" w:rsidR="00396473" w:rsidRDefault="00396473" w:rsidP="00711D19"/>
    <w:p w14:paraId="69479E82" w14:textId="18A91D15" w:rsidR="00396473" w:rsidRDefault="00396473" w:rsidP="00711D19"/>
    <w:p w14:paraId="2ACD7D9B" w14:textId="257F86D1" w:rsidR="00396473" w:rsidRDefault="00396473" w:rsidP="00711D19"/>
    <w:p w14:paraId="2863C550" w14:textId="27E605DF" w:rsidR="00396473" w:rsidRDefault="00396473" w:rsidP="00711D19"/>
    <w:p w14:paraId="3E7C0C1C" w14:textId="46864DFD" w:rsidR="00396473" w:rsidRDefault="00396473" w:rsidP="00711D19"/>
    <w:p w14:paraId="296AB675" w14:textId="4F022881" w:rsidR="00396473" w:rsidRDefault="00396473" w:rsidP="00711D19"/>
    <w:p w14:paraId="20D8BA3A" w14:textId="5E1171AE" w:rsidR="00396473" w:rsidRDefault="00396473" w:rsidP="00711D19"/>
    <w:p w14:paraId="5E42FFF8" w14:textId="0374E34E" w:rsidR="00396473" w:rsidRDefault="00396473" w:rsidP="00711D19"/>
    <w:p w14:paraId="3640D4F8" w14:textId="6F7DDB6F" w:rsidR="00396473" w:rsidRDefault="00396473" w:rsidP="00711D19"/>
    <w:p w14:paraId="4A5812E1" w14:textId="77777777" w:rsidR="00682799" w:rsidRDefault="00682799" w:rsidP="00711D19"/>
    <w:p w14:paraId="2B76E6B8" w14:textId="77777777" w:rsidR="00396473" w:rsidRPr="00BE2205" w:rsidRDefault="00396473" w:rsidP="00396473">
      <w:pPr>
        <w:rPr>
          <w:b/>
          <w:bCs/>
        </w:rPr>
      </w:pPr>
      <w:r w:rsidRPr="00BE2205">
        <w:rPr>
          <w:b/>
          <w:bCs/>
        </w:rPr>
        <w:t>The Collection, Use, and Disclosure of Personal Information</w:t>
      </w:r>
    </w:p>
    <w:p w14:paraId="43D83C3C" w14:textId="0C4E14D8" w:rsidR="00147598" w:rsidRDefault="00396473" w:rsidP="00147598">
      <w:r w:rsidRPr="00E91FFB">
        <w:t xml:space="preserve">The Coaching Association of Canada collects your NCCP qualifications and personal information and shares it with all NCCP partners </w:t>
      </w:r>
      <w:proofErr w:type="gramStart"/>
      <w:r w:rsidRPr="00E91FFB">
        <w:t>according to</w:t>
      </w:r>
      <w:proofErr w:type="gramEnd"/>
      <w:r w:rsidRPr="00E91FFB">
        <w:t xml:space="preserve"> the privacy policy detailed at </w:t>
      </w:r>
      <w:hyperlink r:id="rId12" w:history="1">
        <w:r w:rsidRPr="00E91FFB">
          <w:rPr>
            <w:rStyle w:val="Hyperlink"/>
            <w:rFonts w:cs="Arial"/>
          </w:rPr>
          <w:t>www.coach.ca</w:t>
        </w:r>
      </w:hyperlink>
      <w:r w:rsidRPr="00E91FFB">
        <w:t xml:space="preserve">. By participating in the NCCP you are providing consent for your information to be gathered and shared as detailed in the privacy policy. If you have any questions or would like to abstain from participating in the NCCP please contact </w:t>
      </w:r>
      <w:hyperlink r:id="rId13" w:history="1">
        <w:r w:rsidRPr="00E91FFB">
          <w:rPr>
            <w:rStyle w:val="Hyperlink"/>
            <w:rFonts w:cs="Arial"/>
          </w:rPr>
          <w:t>coach@coach.ca</w:t>
        </w:r>
      </w:hyperlink>
      <w:r w:rsidRPr="00E91FFB">
        <w:t>.</w:t>
      </w:r>
    </w:p>
    <w:p w14:paraId="5483ECAD" w14:textId="77777777" w:rsidR="00147598" w:rsidRDefault="00147598" w:rsidP="00147598">
      <w:pPr>
        <w:sectPr w:rsidR="00147598" w:rsidSect="00233828">
          <w:headerReference w:type="even" r:id="rId14"/>
          <w:headerReference w:type="default" r:id="rId15"/>
          <w:footerReference w:type="even" r:id="rId16"/>
          <w:footerReference w:type="default" r:id="rId17"/>
          <w:pgSz w:w="12240" w:h="15840" w:code="1"/>
          <w:pgMar w:top="851" w:right="1440" w:bottom="709" w:left="1440" w:header="706" w:footer="706" w:gutter="0"/>
          <w:pgBorders w:display="firstPage" w:offsetFrom="page">
            <w:top w:val="single" w:sz="18" w:space="24" w:color="0070C0" w:shadow="1"/>
            <w:left w:val="single" w:sz="18" w:space="24" w:color="0070C0" w:shadow="1"/>
            <w:bottom w:val="single" w:sz="18" w:space="24" w:color="0070C0" w:shadow="1"/>
            <w:right w:val="single" w:sz="18" w:space="24" w:color="0070C0" w:shadow="1"/>
          </w:pgBorders>
          <w:cols w:space="708"/>
          <w:docGrid w:linePitch="360"/>
        </w:sectPr>
      </w:pPr>
    </w:p>
    <w:p w14:paraId="4E76BD2B" w14:textId="77777777" w:rsidR="00BC32B9" w:rsidRPr="00BE2205" w:rsidRDefault="00BC32B9" w:rsidP="00BC32B9">
      <w:pPr>
        <w:pStyle w:val="Heading1noNumberingnoToC"/>
      </w:pPr>
      <w:r w:rsidRPr="00BE2205">
        <w:lastRenderedPageBreak/>
        <w:t>Table of Contents</w:t>
      </w:r>
      <w:bookmarkEnd w:id="0"/>
    </w:p>
    <w:p w14:paraId="3C43EAA5" w14:textId="77777777" w:rsidR="00BC32B9" w:rsidRPr="00BE2205" w:rsidRDefault="00BC32B9" w:rsidP="00BC32B9"/>
    <w:p w14:paraId="14BA130D" w14:textId="72B83001" w:rsidR="00B32624" w:rsidRDefault="0025086E">
      <w:pPr>
        <w:pStyle w:val="TOC1"/>
        <w:rPr>
          <w:rFonts w:asciiTheme="minorHAnsi" w:hAnsiTheme="minorHAnsi"/>
          <w:b w:val="0"/>
          <w:noProof/>
          <w:lang w:val="en-CA" w:eastAsia="en-CA"/>
        </w:rPr>
      </w:pPr>
      <w:r w:rsidRPr="00BE2205">
        <w:rPr>
          <w:lang w:val="en-CA"/>
        </w:rPr>
        <w:fldChar w:fldCharType="begin"/>
      </w:r>
      <w:r w:rsidR="00BC32B9" w:rsidRPr="00BE2205">
        <w:rPr>
          <w:lang w:val="en-CA"/>
        </w:rPr>
        <w:instrText xml:space="preserve"> TOC \h \z \t "Heading 1,1,Heading 2,2,Heading 1 no Numbering,1" </w:instrText>
      </w:r>
      <w:r w:rsidRPr="00BE2205">
        <w:rPr>
          <w:lang w:val="en-CA"/>
        </w:rPr>
        <w:fldChar w:fldCharType="separate"/>
      </w:r>
      <w:hyperlink w:anchor="_Toc467751075" w:history="1">
        <w:r w:rsidR="00B32624" w:rsidRPr="00EC03D8">
          <w:rPr>
            <w:rStyle w:val="Hyperlink"/>
            <w:noProof/>
          </w:rPr>
          <w:t>Introduction</w:t>
        </w:r>
        <w:r w:rsidR="00B32624">
          <w:rPr>
            <w:noProof/>
            <w:webHidden/>
          </w:rPr>
          <w:tab/>
        </w:r>
        <w:r w:rsidR="00B32624">
          <w:rPr>
            <w:noProof/>
            <w:webHidden/>
          </w:rPr>
          <w:fldChar w:fldCharType="begin"/>
        </w:r>
        <w:r w:rsidR="00B32624">
          <w:rPr>
            <w:noProof/>
            <w:webHidden/>
          </w:rPr>
          <w:instrText xml:space="preserve"> PAGEREF _Toc467751075 \h </w:instrText>
        </w:r>
        <w:r w:rsidR="00B32624">
          <w:rPr>
            <w:noProof/>
            <w:webHidden/>
          </w:rPr>
        </w:r>
        <w:r w:rsidR="00B32624">
          <w:rPr>
            <w:noProof/>
            <w:webHidden/>
          </w:rPr>
          <w:fldChar w:fldCharType="separate"/>
        </w:r>
        <w:r w:rsidR="00F97B84">
          <w:rPr>
            <w:noProof/>
            <w:webHidden/>
          </w:rPr>
          <w:t>1</w:t>
        </w:r>
        <w:r w:rsidR="00B32624">
          <w:rPr>
            <w:noProof/>
            <w:webHidden/>
          </w:rPr>
          <w:fldChar w:fldCharType="end"/>
        </w:r>
      </w:hyperlink>
    </w:p>
    <w:p w14:paraId="41798B2D" w14:textId="333FC1FC" w:rsidR="00B32624" w:rsidRDefault="00CD1135">
      <w:pPr>
        <w:pStyle w:val="TOC1"/>
        <w:rPr>
          <w:rFonts w:asciiTheme="minorHAnsi" w:hAnsiTheme="minorHAnsi"/>
          <w:b w:val="0"/>
          <w:noProof/>
          <w:lang w:val="en-CA" w:eastAsia="en-CA"/>
        </w:rPr>
      </w:pPr>
      <w:hyperlink w:anchor="_Toc467751076" w:history="1">
        <w:r w:rsidR="00B32624" w:rsidRPr="00EC03D8">
          <w:rPr>
            <w:rStyle w:val="Hyperlink"/>
            <w:noProof/>
          </w:rPr>
          <w:t>1</w:t>
        </w:r>
        <w:r w:rsidR="00B32624">
          <w:rPr>
            <w:rFonts w:asciiTheme="minorHAnsi" w:hAnsiTheme="minorHAnsi"/>
            <w:b w:val="0"/>
            <w:noProof/>
            <w:lang w:val="en-CA" w:eastAsia="en-CA"/>
          </w:rPr>
          <w:tab/>
        </w:r>
        <w:r w:rsidR="00B32624" w:rsidRPr="00EC03D8">
          <w:rPr>
            <w:rStyle w:val="Hyperlink"/>
            <w:noProof/>
          </w:rPr>
          <w:t>Alpine Canada Alpin and NCCP</w:t>
        </w:r>
        <w:r w:rsidR="00B32624">
          <w:rPr>
            <w:noProof/>
            <w:webHidden/>
          </w:rPr>
          <w:tab/>
        </w:r>
        <w:r w:rsidR="00B32624">
          <w:rPr>
            <w:noProof/>
            <w:webHidden/>
          </w:rPr>
          <w:fldChar w:fldCharType="begin"/>
        </w:r>
        <w:r w:rsidR="00B32624">
          <w:rPr>
            <w:noProof/>
            <w:webHidden/>
          </w:rPr>
          <w:instrText xml:space="preserve"> PAGEREF _Toc467751076 \h </w:instrText>
        </w:r>
        <w:r w:rsidR="00B32624">
          <w:rPr>
            <w:noProof/>
            <w:webHidden/>
          </w:rPr>
        </w:r>
        <w:r w:rsidR="00B32624">
          <w:rPr>
            <w:noProof/>
            <w:webHidden/>
          </w:rPr>
          <w:fldChar w:fldCharType="separate"/>
        </w:r>
        <w:r w:rsidR="00F97B84">
          <w:rPr>
            <w:noProof/>
            <w:webHidden/>
          </w:rPr>
          <w:t>2</w:t>
        </w:r>
        <w:r w:rsidR="00B32624">
          <w:rPr>
            <w:noProof/>
            <w:webHidden/>
          </w:rPr>
          <w:fldChar w:fldCharType="end"/>
        </w:r>
      </w:hyperlink>
    </w:p>
    <w:p w14:paraId="6EDD12B0" w14:textId="17D8909A" w:rsidR="00B32624" w:rsidRDefault="00CD1135">
      <w:pPr>
        <w:pStyle w:val="TOC2"/>
        <w:rPr>
          <w:rFonts w:asciiTheme="minorHAnsi" w:eastAsiaTheme="minorEastAsia" w:hAnsiTheme="minorHAnsi"/>
          <w:noProof/>
          <w:lang w:eastAsia="en-CA"/>
        </w:rPr>
      </w:pPr>
      <w:hyperlink w:anchor="_Toc467751077" w:history="1">
        <w:r w:rsidR="00B32624" w:rsidRPr="00EC03D8">
          <w:rPr>
            <w:rStyle w:val="Hyperlink"/>
            <w:noProof/>
          </w:rPr>
          <w:t>1.1</w:t>
        </w:r>
        <w:r w:rsidR="00B32624">
          <w:rPr>
            <w:rFonts w:asciiTheme="minorHAnsi" w:eastAsiaTheme="minorEastAsia" w:hAnsiTheme="minorHAnsi"/>
            <w:noProof/>
            <w:lang w:eastAsia="en-CA"/>
          </w:rPr>
          <w:tab/>
        </w:r>
        <w:r w:rsidR="00B32624" w:rsidRPr="00EC03D8">
          <w:rPr>
            <w:rStyle w:val="Hyperlink"/>
            <w:noProof/>
          </w:rPr>
          <w:t>ACA Strategic Plan</w:t>
        </w:r>
        <w:r w:rsidR="00B32624">
          <w:rPr>
            <w:noProof/>
            <w:webHidden/>
          </w:rPr>
          <w:tab/>
        </w:r>
        <w:r w:rsidR="00B32624">
          <w:rPr>
            <w:noProof/>
            <w:webHidden/>
          </w:rPr>
          <w:fldChar w:fldCharType="begin"/>
        </w:r>
        <w:r w:rsidR="00B32624">
          <w:rPr>
            <w:noProof/>
            <w:webHidden/>
          </w:rPr>
          <w:instrText xml:space="preserve"> PAGEREF _Toc467751077 \h </w:instrText>
        </w:r>
        <w:r w:rsidR="00B32624">
          <w:rPr>
            <w:noProof/>
            <w:webHidden/>
          </w:rPr>
        </w:r>
        <w:r w:rsidR="00B32624">
          <w:rPr>
            <w:noProof/>
            <w:webHidden/>
          </w:rPr>
          <w:fldChar w:fldCharType="separate"/>
        </w:r>
        <w:r w:rsidR="00F97B84">
          <w:rPr>
            <w:noProof/>
            <w:webHidden/>
          </w:rPr>
          <w:t>2</w:t>
        </w:r>
        <w:r w:rsidR="00B32624">
          <w:rPr>
            <w:noProof/>
            <w:webHidden/>
          </w:rPr>
          <w:fldChar w:fldCharType="end"/>
        </w:r>
      </w:hyperlink>
    </w:p>
    <w:p w14:paraId="3222E5DF" w14:textId="196E089F" w:rsidR="00B32624" w:rsidRDefault="00CD1135">
      <w:pPr>
        <w:pStyle w:val="TOC2"/>
        <w:rPr>
          <w:rFonts w:asciiTheme="minorHAnsi" w:eastAsiaTheme="minorEastAsia" w:hAnsiTheme="minorHAnsi"/>
          <w:noProof/>
          <w:lang w:eastAsia="en-CA"/>
        </w:rPr>
      </w:pPr>
      <w:hyperlink w:anchor="_Toc467751078" w:history="1">
        <w:r w:rsidR="00B32624" w:rsidRPr="00EC03D8">
          <w:rPr>
            <w:rStyle w:val="Hyperlink"/>
            <w:noProof/>
          </w:rPr>
          <w:t>1.2</w:t>
        </w:r>
        <w:r w:rsidR="00B32624">
          <w:rPr>
            <w:rFonts w:asciiTheme="minorHAnsi" w:eastAsiaTheme="minorEastAsia" w:hAnsiTheme="minorHAnsi"/>
            <w:noProof/>
            <w:lang w:eastAsia="en-CA"/>
          </w:rPr>
          <w:tab/>
        </w:r>
        <w:r w:rsidR="00B32624" w:rsidRPr="00EC03D8">
          <w:rPr>
            <w:rStyle w:val="Hyperlink"/>
            <w:noProof/>
          </w:rPr>
          <w:t>Partners in Coach Education</w:t>
        </w:r>
        <w:r w:rsidR="00B32624">
          <w:rPr>
            <w:noProof/>
            <w:webHidden/>
          </w:rPr>
          <w:tab/>
        </w:r>
        <w:r w:rsidR="00B32624">
          <w:rPr>
            <w:noProof/>
            <w:webHidden/>
          </w:rPr>
          <w:fldChar w:fldCharType="begin"/>
        </w:r>
        <w:r w:rsidR="00B32624">
          <w:rPr>
            <w:noProof/>
            <w:webHidden/>
          </w:rPr>
          <w:instrText xml:space="preserve"> PAGEREF _Toc467751078 \h </w:instrText>
        </w:r>
        <w:r w:rsidR="00B32624">
          <w:rPr>
            <w:noProof/>
            <w:webHidden/>
          </w:rPr>
        </w:r>
        <w:r w:rsidR="00B32624">
          <w:rPr>
            <w:noProof/>
            <w:webHidden/>
          </w:rPr>
          <w:fldChar w:fldCharType="separate"/>
        </w:r>
        <w:r w:rsidR="00F97B84">
          <w:rPr>
            <w:noProof/>
            <w:webHidden/>
          </w:rPr>
          <w:t>3</w:t>
        </w:r>
        <w:r w:rsidR="00B32624">
          <w:rPr>
            <w:noProof/>
            <w:webHidden/>
          </w:rPr>
          <w:fldChar w:fldCharType="end"/>
        </w:r>
      </w:hyperlink>
    </w:p>
    <w:p w14:paraId="7FD96045" w14:textId="18232B81" w:rsidR="00B32624" w:rsidRDefault="00CD1135">
      <w:pPr>
        <w:pStyle w:val="TOC2"/>
        <w:rPr>
          <w:rFonts w:asciiTheme="minorHAnsi" w:eastAsiaTheme="minorEastAsia" w:hAnsiTheme="minorHAnsi"/>
          <w:noProof/>
          <w:lang w:eastAsia="en-CA"/>
        </w:rPr>
      </w:pPr>
      <w:hyperlink w:anchor="_Toc467751079" w:history="1">
        <w:r w:rsidR="00B32624" w:rsidRPr="00EC03D8">
          <w:rPr>
            <w:rStyle w:val="Hyperlink"/>
            <w:noProof/>
          </w:rPr>
          <w:t>1.3</w:t>
        </w:r>
        <w:r w:rsidR="00B32624">
          <w:rPr>
            <w:rFonts w:asciiTheme="minorHAnsi" w:eastAsiaTheme="minorEastAsia" w:hAnsiTheme="minorHAnsi"/>
            <w:noProof/>
            <w:lang w:eastAsia="en-CA"/>
          </w:rPr>
          <w:tab/>
        </w:r>
        <w:r w:rsidR="00B32624" w:rsidRPr="00EC03D8">
          <w:rPr>
            <w:rStyle w:val="Hyperlink"/>
            <w:noProof/>
            <w:lang w:val="en-US"/>
          </w:rPr>
          <w:t>Participant and Coach Development Model</w:t>
        </w:r>
        <w:r w:rsidR="00B32624">
          <w:rPr>
            <w:noProof/>
            <w:webHidden/>
          </w:rPr>
          <w:tab/>
        </w:r>
        <w:r w:rsidR="00B32624">
          <w:rPr>
            <w:noProof/>
            <w:webHidden/>
          </w:rPr>
          <w:fldChar w:fldCharType="begin"/>
        </w:r>
        <w:r w:rsidR="00B32624">
          <w:rPr>
            <w:noProof/>
            <w:webHidden/>
          </w:rPr>
          <w:instrText xml:space="preserve"> PAGEREF _Toc467751079 \h </w:instrText>
        </w:r>
        <w:r w:rsidR="00B32624">
          <w:rPr>
            <w:noProof/>
            <w:webHidden/>
          </w:rPr>
        </w:r>
        <w:r w:rsidR="00B32624">
          <w:rPr>
            <w:noProof/>
            <w:webHidden/>
          </w:rPr>
          <w:fldChar w:fldCharType="separate"/>
        </w:r>
        <w:r w:rsidR="00F97B84">
          <w:rPr>
            <w:noProof/>
            <w:webHidden/>
          </w:rPr>
          <w:t>5</w:t>
        </w:r>
        <w:r w:rsidR="00B32624">
          <w:rPr>
            <w:noProof/>
            <w:webHidden/>
          </w:rPr>
          <w:fldChar w:fldCharType="end"/>
        </w:r>
      </w:hyperlink>
    </w:p>
    <w:p w14:paraId="514F231D" w14:textId="5992EFBE" w:rsidR="00B32624" w:rsidRDefault="00CD1135">
      <w:pPr>
        <w:pStyle w:val="TOC2"/>
        <w:rPr>
          <w:rFonts w:asciiTheme="minorHAnsi" w:eastAsiaTheme="minorEastAsia" w:hAnsiTheme="minorHAnsi"/>
          <w:noProof/>
          <w:lang w:eastAsia="en-CA"/>
        </w:rPr>
      </w:pPr>
      <w:hyperlink w:anchor="_Toc467751080" w:history="1">
        <w:r w:rsidR="00B32624" w:rsidRPr="00EC03D8">
          <w:rPr>
            <w:rStyle w:val="Hyperlink"/>
            <w:noProof/>
            <w:lang w:val="en-US"/>
          </w:rPr>
          <w:t>1.4</w:t>
        </w:r>
        <w:r w:rsidR="00B32624">
          <w:rPr>
            <w:rFonts w:asciiTheme="minorHAnsi" w:eastAsiaTheme="minorEastAsia" w:hAnsiTheme="minorHAnsi"/>
            <w:noProof/>
            <w:lang w:eastAsia="en-CA"/>
          </w:rPr>
          <w:tab/>
        </w:r>
        <w:r w:rsidR="00B32624" w:rsidRPr="00EC03D8">
          <w:rPr>
            <w:rStyle w:val="Hyperlink"/>
            <w:noProof/>
            <w:lang w:val="en-US"/>
          </w:rPr>
          <w:t>Long-Term Athlete Development</w:t>
        </w:r>
        <w:r w:rsidR="00B32624">
          <w:rPr>
            <w:noProof/>
            <w:webHidden/>
          </w:rPr>
          <w:tab/>
        </w:r>
        <w:r w:rsidR="00B32624">
          <w:rPr>
            <w:noProof/>
            <w:webHidden/>
          </w:rPr>
          <w:fldChar w:fldCharType="begin"/>
        </w:r>
        <w:r w:rsidR="00B32624">
          <w:rPr>
            <w:noProof/>
            <w:webHidden/>
          </w:rPr>
          <w:instrText xml:space="preserve"> PAGEREF _Toc467751080 \h </w:instrText>
        </w:r>
        <w:r w:rsidR="00B32624">
          <w:rPr>
            <w:noProof/>
            <w:webHidden/>
          </w:rPr>
        </w:r>
        <w:r w:rsidR="00B32624">
          <w:rPr>
            <w:noProof/>
            <w:webHidden/>
          </w:rPr>
          <w:fldChar w:fldCharType="separate"/>
        </w:r>
        <w:r w:rsidR="00F97B84">
          <w:rPr>
            <w:noProof/>
            <w:webHidden/>
          </w:rPr>
          <w:t>6</w:t>
        </w:r>
        <w:r w:rsidR="00B32624">
          <w:rPr>
            <w:noProof/>
            <w:webHidden/>
          </w:rPr>
          <w:fldChar w:fldCharType="end"/>
        </w:r>
      </w:hyperlink>
    </w:p>
    <w:p w14:paraId="6402E6AD" w14:textId="3709D23D" w:rsidR="00B32624" w:rsidRDefault="00CD1135">
      <w:pPr>
        <w:pStyle w:val="TOC1"/>
        <w:rPr>
          <w:rFonts w:asciiTheme="minorHAnsi" w:hAnsiTheme="minorHAnsi"/>
          <w:b w:val="0"/>
          <w:noProof/>
          <w:lang w:val="en-CA" w:eastAsia="en-CA"/>
        </w:rPr>
      </w:pPr>
      <w:hyperlink w:anchor="_Toc467751081" w:history="1">
        <w:r w:rsidR="00B32624" w:rsidRPr="00EC03D8">
          <w:rPr>
            <w:rStyle w:val="Hyperlink"/>
            <w:noProof/>
          </w:rPr>
          <w:t>2</w:t>
        </w:r>
        <w:r w:rsidR="00B32624">
          <w:rPr>
            <w:rFonts w:asciiTheme="minorHAnsi" w:hAnsiTheme="minorHAnsi"/>
            <w:b w:val="0"/>
            <w:noProof/>
            <w:lang w:val="en-CA" w:eastAsia="en-CA"/>
          </w:rPr>
          <w:tab/>
        </w:r>
        <w:r w:rsidR="00B32624" w:rsidRPr="00EC03D8">
          <w:rPr>
            <w:rStyle w:val="Hyperlink"/>
            <w:noProof/>
          </w:rPr>
          <w:t>The NCCP Model</w:t>
        </w:r>
        <w:r w:rsidR="00B32624">
          <w:rPr>
            <w:noProof/>
            <w:webHidden/>
          </w:rPr>
          <w:tab/>
        </w:r>
        <w:r w:rsidR="00B32624">
          <w:rPr>
            <w:noProof/>
            <w:webHidden/>
          </w:rPr>
          <w:fldChar w:fldCharType="begin"/>
        </w:r>
        <w:r w:rsidR="00B32624">
          <w:rPr>
            <w:noProof/>
            <w:webHidden/>
          </w:rPr>
          <w:instrText xml:space="preserve"> PAGEREF _Toc467751081 \h </w:instrText>
        </w:r>
        <w:r w:rsidR="00B32624">
          <w:rPr>
            <w:noProof/>
            <w:webHidden/>
          </w:rPr>
        </w:r>
        <w:r w:rsidR="00B32624">
          <w:rPr>
            <w:noProof/>
            <w:webHidden/>
          </w:rPr>
          <w:fldChar w:fldCharType="separate"/>
        </w:r>
        <w:r w:rsidR="00F97B84">
          <w:rPr>
            <w:noProof/>
            <w:webHidden/>
          </w:rPr>
          <w:t>7</w:t>
        </w:r>
        <w:r w:rsidR="00B32624">
          <w:rPr>
            <w:noProof/>
            <w:webHidden/>
          </w:rPr>
          <w:fldChar w:fldCharType="end"/>
        </w:r>
      </w:hyperlink>
    </w:p>
    <w:p w14:paraId="5E585E33" w14:textId="4F4D3FEC" w:rsidR="00B32624" w:rsidRDefault="00CD1135">
      <w:pPr>
        <w:pStyle w:val="TOC2"/>
        <w:rPr>
          <w:rFonts w:asciiTheme="minorHAnsi" w:eastAsiaTheme="minorEastAsia" w:hAnsiTheme="minorHAnsi"/>
          <w:noProof/>
          <w:lang w:eastAsia="en-CA"/>
        </w:rPr>
      </w:pPr>
      <w:hyperlink w:anchor="_Toc467751082" w:history="1">
        <w:r w:rsidR="00B32624" w:rsidRPr="00EC03D8">
          <w:rPr>
            <w:rStyle w:val="Hyperlink"/>
            <w:noProof/>
          </w:rPr>
          <w:t>2.1</w:t>
        </w:r>
        <w:r w:rsidR="00B32624">
          <w:rPr>
            <w:rFonts w:asciiTheme="minorHAnsi" w:eastAsiaTheme="minorEastAsia" w:hAnsiTheme="minorHAnsi"/>
            <w:noProof/>
            <w:lang w:eastAsia="en-CA"/>
          </w:rPr>
          <w:tab/>
        </w:r>
        <w:r w:rsidR="00B32624" w:rsidRPr="00EC03D8">
          <w:rPr>
            <w:rStyle w:val="Hyperlink"/>
            <w:noProof/>
          </w:rPr>
          <w:t>NCCP Streams &amp; Contexts</w:t>
        </w:r>
        <w:r w:rsidR="00B32624">
          <w:rPr>
            <w:noProof/>
            <w:webHidden/>
          </w:rPr>
          <w:tab/>
        </w:r>
        <w:r w:rsidR="00B32624">
          <w:rPr>
            <w:noProof/>
            <w:webHidden/>
          </w:rPr>
          <w:fldChar w:fldCharType="begin"/>
        </w:r>
        <w:r w:rsidR="00B32624">
          <w:rPr>
            <w:noProof/>
            <w:webHidden/>
          </w:rPr>
          <w:instrText xml:space="preserve"> PAGEREF _Toc467751082 \h </w:instrText>
        </w:r>
        <w:r w:rsidR="00B32624">
          <w:rPr>
            <w:noProof/>
            <w:webHidden/>
          </w:rPr>
        </w:r>
        <w:r w:rsidR="00B32624">
          <w:rPr>
            <w:noProof/>
            <w:webHidden/>
          </w:rPr>
          <w:fldChar w:fldCharType="separate"/>
        </w:r>
        <w:r w:rsidR="00F97B84">
          <w:rPr>
            <w:noProof/>
            <w:webHidden/>
          </w:rPr>
          <w:t>8</w:t>
        </w:r>
        <w:r w:rsidR="00B32624">
          <w:rPr>
            <w:noProof/>
            <w:webHidden/>
          </w:rPr>
          <w:fldChar w:fldCharType="end"/>
        </w:r>
      </w:hyperlink>
    </w:p>
    <w:p w14:paraId="7F22C52E" w14:textId="529EAB7A" w:rsidR="00B32624" w:rsidRDefault="00CD1135">
      <w:pPr>
        <w:pStyle w:val="TOC2"/>
        <w:rPr>
          <w:rFonts w:asciiTheme="minorHAnsi" w:eastAsiaTheme="minorEastAsia" w:hAnsiTheme="minorHAnsi"/>
          <w:noProof/>
          <w:lang w:eastAsia="en-CA"/>
        </w:rPr>
      </w:pPr>
      <w:hyperlink w:anchor="_Toc467751083" w:history="1">
        <w:r w:rsidR="00B32624" w:rsidRPr="00EC03D8">
          <w:rPr>
            <w:rStyle w:val="Hyperlink"/>
            <w:noProof/>
          </w:rPr>
          <w:t>2.2</w:t>
        </w:r>
        <w:r w:rsidR="00B32624">
          <w:rPr>
            <w:rFonts w:asciiTheme="minorHAnsi" w:eastAsiaTheme="minorEastAsia" w:hAnsiTheme="minorHAnsi"/>
            <w:noProof/>
            <w:lang w:eastAsia="en-CA"/>
          </w:rPr>
          <w:tab/>
        </w:r>
        <w:r w:rsidR="00B32624" w:rsidRPr="00EC03D8">
          <w:rPr>
            <w:rStyle w:val="Hyperlink"/>
            <w:noProof/>
          </w:rPr>
          <w:t>Alpine NCCP Contexts</w:t>
        </w:r>
        <w:r w:rsidR="00B32624">
          <w:rPr>
            <w:noProof/>
            <w:webHidden/>
          </w:rPr>
          <w:tab/>
        </w:r>
        <w:r w:rsidR="00B32624">
          <w:rPr>
            <w:noProof/>
            <w:webHidden/>
          </w:rPr>
          <w:fldChar w:fldCharType="begin"/>
        </w:r>
        <w:r w:rsidR="00B32624">
          <w:rPr>
            <w:noProof/>
            <w:webHidden/>
          </w:rPr>
          <w:instrText xml:space="preserve"> PAGEREF _Toc467751083 \h </w:instrText>
        </w:r>
        <w:r w:rsidR="00B32624">
          <w:rPr>
            <w:noProof/>
            <w:webHidden/>
          </w:rPr>
        </w:r>
        <w:r w:rsidR="00B32624">
          <w:rPr>
            <w:noProof/>
            <w:webHidden/>
          </w:rPr>
          <w:fldChar w:fldCharType="separate"/>
        </w:r>
        <w:r w:rsidR="00F97B84">
          <w:rPr>
            <w:noProof/>
            <w:webHidden/>
          </w:rPr>
          <w:t>9</w:t>
        </w:r>
        <w:r w:rsidR="00B32624">
          <w:rPr>
            <w:noProof/>
            <w:webHidden/>
          </w:rPr>
          <w:fldChar w:fldCharType="end"/>
        </w:r>
      </w:hyperlink>
    </w:p>
    <w:p w14:paraId="73F3832C" w14:textId="0DBDB2DC" w:rsidR="00B32624" w:rsidRDefault="00CD1135">
      <w:pPr>
        <w:pStyle w:val="TOC2"/>
        <w:rPr>
          <w:rFonts w:asciiTheme="minorHAnsi" w:eastAsiaTheme="minorEastAsia" w:hAnsiTheme="minorHAnsi"/>
          <w:noProof/>
          <w:lang w:eastAsia="en-CA"/>
        </w:rPr>
      </w:pPr>
      <w:hyperlink w:anchor="_Toc467751084" w:history="1">
        <w:r w:rsidR="00B32624" w:rsidRPr="00EC03D8">
          <w:rPr>
            <w:rStyle w:val="Hyperlink"/>
            <w:noProof/>
          </w:rPr>
          <w:t>2.3</w:t>
        </w:r>
        <w:r w:rsidR="00B32624">
          <w:rPr>
            <w:rFonts w:asciiTheme="minorHAnsi" w:eastAsiaTheme="minorEastAsia" w:hAnsiTheme="minorHAnsi"/>
            <w:noProof/>
            <w:lang w:eastAsia="en-CA"/>
          </w:rPr>
          <w:tab/>
        </w:r>
        <w:r w:rsidR="00B32624" w:rsidRPr="00EC03D8">
          <w:rPr>
            <w:rStyle w:val="Hyperlink"/>
            <w:noProof/>
          </w:rPr>
          <w:t>Training vs. Certification</w:t>
        </w:r>
        <w:r w:rsidR="00B32624">
          <w:rPr>
            <w:noProof/>
            <w:webHidden/>
          </w:rPr>
          <w:tab/>
        </w:r>
        <w:r w:rsidR="00B32624">
          <w:rPr>
            <w:noProof/>
            <w:webHidden/>
          </w:rPr>
          <w:fldChar w:fldCharType="begin"/>
        </w:r>
        <w:r w:rsidR="00B32624">
          <w:rPr>
            <w:noProof/>
            <w:webHidden/>
          </w:rPr>
          <w:instrText xml:space="preserve"> PAGEREF _Toc467751084 \h </w:instrText>
        </w:r>
        <w:r w:rsidR="00B32624">
          <w:rPr>
            <w:noProof/>
            <w:webHidden/>
          </w:rPr>
        </w:r>
        <w:r w:rsidR="00B32624">
          <w:rPr>
            <w:noProof/>
            <w:webHidden/>
          </w:rPr>
          <w:fldChar w:fldCharType="separate"/>
        </w:r>
        <w:r w:rsidR="00F97B84">
          <w:rPr>
            <w:noProof/>
            <w:webHidden/>
          </w:rPr>
          <w:t>9</w:t>
        </w:r>
        <w:r w:rsidR="00B32624">
          <w:rPr>
            <w:noProof/>
            <w:webHidden/>
          </w:rPr>
          <w:fldChar w:fldCharType="end"/>
        </w:r>
      </w:hyperlink>
    </w:p>
    <w:p w14:paraId="5FFC2CCA" w14:textId="41A0D1D3" w:rsidR="00B32624" w:rsidRDefault="00CD1135">
      <w:pPr>
        <w:pStyle w:val="TOC2"/>
        <w:rPr>
          <w:rFonts w:asciiTheme="minorHAnsi" w:eastAsiaTheme="minorEastAsia" w:hAnsiTheme="minorHAnsi"/>
          <w:noProof/>
          <w:lang w:eastAsia="en-CA"/>
        </w:rPr>
      </w:pPr>
      <w:hyperlink w:anchor="_Toc467751085" w:history="1">
        <w:r w:rsidR="00B32624" w:rsidRPr="00EC03D8">
          <w:rPr>
            <w:rStyle w:val="Hyperlink"/>
            <w:noProof/>
          </w:rPr>
          <w:t>2.4</w:t>
        </w:r>
        <w:r w:rsidR="00B32624">
          <w:rPr>
            <w:rFonts w:asciiTheme="minorHAnsi" w:eastAsiaTheme="minorEastAsia" w:hAnsiTheme="minorHAnsi"/>
            <w:noProof/>
            <w:lang w:eastAsia="en-CA"/>
          </w:rPr>
          <w:tab/>
        </w:r>
        <w:r w:rsidR="00B32624" w:rsidRPr="00EC03D8">
          <w:rPr>
            <w:rStyle w:val="Hyperlink"/>
            <w:noProof/>
          </w:rPr>
          <w:t>Alpine Coach Pathways</w:t>
        </w:r>
        <w:r w:rsidR="00B32624">
          <w:rPr>
            <w:noProof/>
            <w:webHidden/>
          </w:rPr>
          <w:tab/>
        </w:r>
        <w:r w:rsidR="00B32624">
          <w:rPr>
            <w:noProof/>
            <w:webHidden/>
          </w:rPr>
          <w:fldChar w:fldCharType="begin"/>
        </w:r>
        <w:r w:rsidR="00B32624">
          <w:rPr>
            <w:noProof/>
            <w:webHidden/>
          </w:rPr>
          <w:instrText xml:space="preserve"> PAGEREF _Toc467751085 \h </w:instrText>
        </w:r>
        <w:r w:rsidR="00B32624">
          <w:rPr>
            <w:noProof/>
            <w:webHidden/>
          </w:rPr>
        </w:r>
        <w:r w:rsidR="00B32624">
          <w:rPr>
            <w:noProof/>
            <w:webHidden/>
          </w:rPr>
          <w:fldChar w:fldCharType="separate"/>
        </w:r>
        <w:r w:rsidR="00F97B84">
          <w:rPr>
            <w:noProof/>
            <w:webHidden/>
          </w:rPr>
          <w:t>11</w:t>
        </w:r>
        <w:r w:rsidR="00B32624">
          <w:rPr>
            <w:noProof/>
            <w:webHidden/>
          </w:rPr>
          <w:fldChar w:fldCharType="end"/>
        </w:r>
      </w:hyperlink>
    </w:p>
    <w:p w14:paraId="684F1A52" w14:textId="4C53EF0C" w:rsidR="00B32624" w:rsidRDefault="00CD1135">
      <w:pPr>
        <w:pStyle w:val="TOC2"/>
        <w:rPr>
          <w:rFonts w:asciiTheme="minorHAnsi" w:eastAsiaTheme="minorEastAsia" w:hAnsiTheme="minorHAnsi"/>
          <w:noProof/>
          <w:lang w:eastAsia="en-CA"/>
        </w:rPr>
      </w:pPr>
      <w:hyperlink w:anchor="_Toc467751086" w:history="1">
        <w:r w:rsidR="00B32624" w:rsidRPr="00EC03D8">
          <w:rPr>
            <w:rStyle w:val="Hyperlink"/>
            <w:noProof/>
          </w:rPr>
          <w:t>2.5</w:t>
        </w:r>
        <w:r w:rsidR="00B32624">
          <w:rPr>
            <w:rFonts w:asciiTheme="minorHAnsi" w:eastAsiaTheme="minorEastAsia" w:hAnsiTheme="minorHAnsi"/>
            <w:noProof/>
            <w:lang w:eastAsia="en-CA"/>
          </w:rPr>
          <w:tab/>
        </w:r>
        <w:r w:rsidR="00B32624" w:rsidRPr="00EC03D8">
          <w:rPr>
            <w:rStyle w:val="Hyperlink"/>
            <w:noProof/>
          </w:rPr>
          <w:t>Workshops and Modules</w:t>
        </w:r>
        <w:r w:rsidR="00B32624">
          <w:rPr>
            <w:noProof/>
            <w:webHidden/>
          </w:rPr>
          <w:tab/>
        </w:r>
        <w:r w:rsidR="00B32624">
          <w:rPr>
            <w:noProof/>
            <w:webHidden/>
          </w:rPr>
          <w:fldChar w:fldCharType="begin"/>
        </w:r>
        <w:r w:rsidR="00B32624">
          <w:rPr>
            <w:noProof/>
            <w:webHidden/>
          </w:rPr>
          <w:instrText xml:space="preserve"> PAGEREF _Toc467751086 \h </w:instrText>
        </w:r>
        <w:r w:rsidR="00B32624">
          <w:rPr>
            <w:noProof/>
            <w:webHidden/>
          </w:rPr>
        </w:r>
        <w:r w:rsidR="00B32624">
          <w:rPr>
            <w:noProof/>
            <w:webHidden/>
          </w:rPr>
          <w:fldChar w:fldCharType="separate"/>
        </w:r>
        <w:r w:rsidR="00F97B84">
          <w:rPr>
            <w:noProof/>
            <w:webHidden/>
          </w:rPr>
          <w:t>17</w:t>
        </w:r>
        <w:r w:rsidR="00B32624">
          <w:rPr>
            <w:noProof/>
            <w:webHidden/>
          </w:rPr>
          <w:fldChar w:fldCharType="end"/>
        </w:r>
      </w:hyperlink>
    </w:p>
    <w:p w14:paraId="3DB1ACEE" w14:textId="0C6F2D23" w:rsidR="00B32624" w:rsidRDefault="00CD1135">
      <w:pPr>
        <w:pStyle w:val="TOC1"/>
        <w:rPr>
          <w:rFonts w:asciiTheme="minorHAnsi" w:hAnsiTheme="minorHAnsi"/>
          <w:b w:val="0"/>
          <w:noProof/>
          <w:lang w:val="en-CA" w:eastAsia="en-CA"/>
        </w:rPr>
      </w:pPr>
      <w:hyperlink w:anchor="_Toc467751087" w:history="1">
        <w:r w:rsidR="00B32624" w:rsidRPr="00EC03D8">
          <w:rPr>
            <w:rStyle w:val="Hyperlink"/>
            <w:noProof/>
          </w:rPr>
          <w:t>3</w:t>
        </w:r>
        <w:r w:rsidR="00B32624">
          <w:rPr>
            <w:rFonts w:asciiTheme="minorHAnsi" w:hAnsiTheme="minorHAnsi"/>
            <w:b w:val="0"/>
            <w:noProof/>
            <w:lang w:val="en-CA" w:eastAsia="en-CA"/>
          </w:rPr>
          <w:tab/>
        </w:r>
        <w:r w:rsidR="00B32624" w:rsidRPr="00EC03D8">
          <w:rPr>
            <w:rStyle w:val="Hyperlink"/>
            <w:noProof/>
          </w:rPr>
          <w:t>Coach Evaluation and Certification</w:t>
        </w:r>
        <w:r w:rsidR="00B32624">
          <w:rPr>
            <w:noProof/>
            <w:webHidden/>
          </w:rPr>
          <w:tab/>
        </w:r>
        <w:r w:rsidR="00B32624">
          <w:rPr>
            <w:noProof/>
            <w:webHidden/>
          </w:rPr>
          <w:fldChar w:fldCharType="begin"/>
        </w:r>
        <w:r w:rsidR="00B32624">
          <w:rPr>
            <w:noProof/>
            <w:webHidden/>
          </w:rPr>
          <w:instrText xml:space="preserve"> PAGEREF _Toc467751087 \h </w:instrText>
        </w:r>
        <w:r w:rsidR="00B32624">
          <w:rPr>
            <w:noProof/>
            <w:webHidden/>
          </w:rPr>
        </w:r>
        <w:r w:rsidR="00B32624">
          <w:rPr>
            <w:noProof/>
            <w:webHidden/>
          </w:rPr>
          <w:fldChar w:fldCharType="separate"/>
        </w:r>
        <w:r w:rsidR="00F97B84">
          <w:rPr>
            <w:noProof/>
            <w:webHidden/>
          </w:rPr>
          <w:t>20</w:t>
        </w:r>
        <w:r w:rsidR="00B32624">
          <w:rPr>
            <w:noProof/>
            <w:webHidden/>
          </w:rPr>
          <w:fldChar w:fldCharType="end"/>
        </w:r>
      </w:hyperlink>
    </w:p>
    <w:p w14:paraId="64440AF0" w14:textId="4A745F4F" w:rsidR="00B32624" w:rsidRDefault="00CD1135">
      <w:pPr>
        <w:pStyle w:val="TOC2"/>
        <w:rPr>
          <w:rFonts w:asciiTheme="minorHAnsi" w:eastAsiaTheme="minorEastAsia" w:hAnsiTheme="minorHAnsi"/>
          <w:noProof/>
          <w:lang w:eastAsia="en-CA"/>
        </w:rPr>
      </w:pPr>
      <w:hyperlink w:anchor="_Toc467751088" w:history="1">
        <w:r w:rsidR="00B32624" w:rsidRPr="00EC03D8">
          <w:rPr>
            <w:rStyle w:val="Hyperlink"/>
            <w:noProof/>
          </w:rPr>
          <w:t>3.1</w:t>
        </w:r>
        <w:r w:rsidR="00B32624">
          <w:rPr>
            <w:rFonts w:asciiTheme="minorHAnsi" w:eastAsiaTheme="minorEastAsia" w:hAnsiTheme="minorHAnsi"/>
            <w:noProof/>
            <w:lang w:eastAsia="en-CA"/>
          </w:rPr>
          <w:tab/>
        </w:r>
        <w:r w:rsidR="00B32624" w:rsidRPr="00EC03D8">
          <w:rPr>
            <w:rStyle w:val="Hyperlink"/>
            <w:noProof/>
          </w:rPr>
          <w:t>Objectives</w:t>
        </w:r>
        <w:r w:rsidR="00B32624">
          <w:rPr>
            <w:noProof/>
            <w:webHidden/>
          </w:rPr>
          <w:tab/>
        </w:r>
        <w:r w:rsidR="00B32624">
          <w:rPr>
            <w:noProof/>
            <w:webHidden/>
          </w:rPr>
          <w:fldChar w:fldCharType="begin"/>
        </w:r>
        <w:r w:rsidR="00B32624">
          <w:rPr>
            <w:noProof/>
            <w:webHidden/>
          </w:rPr>
          <w:instrText xml:space="preserve"> PAGEREF _Toc467751088 \h </w:instrText>
        </w:r>
        <w:r w:rsidR="00B32624">
          <w:rPr>
            <w:noProof/>
            <w:webHidden/>
          </w:rPr>
        </w:r>
        <w:r w:rsidR="00B32624">
          <w:rPr>
            <w:noProof/>
            <w:webHidden/>
          </w:rPr>
          <w:fldChar w:fldCharType="separate"/>
        </w:r>
        <w:r w:rsidR="00F97B84">
          <w:rPr>
            <w:noProof/>
            <w:webHidden/>
          </w:rPr>
          <w:t>20</w:t>
        </w:r>
        <w:r w:rsidR="00B32624">
          <w:rPr>
            <w:noProof/>
            <w:webHidden/>
          </w:rPr>
          <w:fldChar w:fldCharType="end"/>
        </w:r>
      </w:hyperlink>
    </w:p>
    <w:p w14:paraId="21648948" w14:textId="4B3C651A" w:rsidR="00B32624" w:rsidRDefault="00CD1135">
      <w:pPr>
        <w:pStyle w:val="TOC2"/>
        <w:rPr>
          <w:rFonts w:asciiTheme="minorHAnsi" w:eastAsiaTheme="minorEastAsia" w:hAnsiTheme="minorHAnsi"/>
          <w:noProof/>
          <w:lang w:eastAsia="en-CA"/>
        </w:rPr>
      </w:pPr>
      <w:hyperlink w:anchor="_Toc467751089" w:history="1">
        <w:r w:rsidR="00B32624" w:rsidRPr="00EC03D8">
          <w:rPr>
            <w:rStyle w:val="Hyperlink"/>
            <w:noProof/>
          </w:rPr>
          <w:t>3.2</w:t>
        </w:r>
        <w:r w:rsidR="00B32624">
          <w:rPr>
            <w:rFonts w:asciiTheme="minorHAnsi" w:eastAsiaTheme="minorEastAsia" w:hAnsiTheme="minorHAnsi"/>
            <w:noProof/>
            <w:lang w:eastAsia="en-CA"/>
          </w:rPr>
          <w:tab/>
        </w:r>
        <w:r w:rsidR="00B32624" w:rsidRPr="00EC03D8">
          <w:rPr>
            <w:rStyle w:val="Hyperlink"/>
            <w:noProof/>
          </w:rPr>
          <w:t>Principles of Evaluation in the NCCP</w:t>
        </w:r>
        <w:r w:rsidR="00B32624">
          <w:rPr>
            <w:noProof/>
            <w:webHidden/>
          </w:rPr>
          <w:tab/>
        </w:r>
        <w:r w:rsidR="00B32624">
          <w:rPr>
            <w:noProof/>
            <w:webHidden/>
          </w:rPr>
          <w:fldChar w:fldCharType="begin"/>
        </w:r>
        <w:r w:rsidR="00B32624">
          <w:rPr>
            <w:noProof/>
            <w:webHidden/>
          </w:rPr>
          <w:instrText xml:space="preserve"> PAGEREF _Toc467751089 \h </w:instrText>
        </w:r>
        <w:r w:rsidR="00B32624">
          <w:rPr>
            <w:noProof/>
            <w:webHidden/>
          </w:rPr>
        </w:r>
        <w:r w:rsidR="00B32624">
          <w:rPr>
            <w:noProof/>
            <w:webHidden/>
          </w:rPr>
          <w:fldChar w:fldCharType="separate"/>
        </w:r>
        <w:r w:rsidR="00F97B84">
          <w:rPr>
            <w:noProof/>
            <w:webHidden/>
          </w:rPr>
          <w:t>20</w:t>
        </w:r>
        <w:r w:rsidR="00B32624">
          <w:rPr>
            <w:noProof/>
            <w:webHidden/>
          </w:rPr>
          <w:fldChar w:fldCharType="end"/>
        </w:r>
      </w:hyperlink>
    </w:p>
    <w:p w14:paraId="28F35ECF" w14:textId="1D08A7F7" w:rsidR="00B32624" w:rsidRDefault="00CD1135">
      <w:pPr>
        <w:pStyle w:val="TOC2"/>
        <w:rPr>
          <w:rFonts w:asciiTheme="minorHAnsi" w:eastAsiaTheme="minorEastAsia" w:hAnsiTheme="minorHAnsi"/>
          <w:noProof/>
          <w:lang w:eastAsia="en-CA"/>
        </w:rPr>
      </w:pPr>
      <w:hyperlink w:anchor="_Toc467751090" w:history="1">
        <w:r w:rsidR="00B32624" w:rsidRPr="00EC03D8">
          <w:rPr>
            <w:rStyle w:val="Hyperlink"/>
            <w:noProof/>
            <w:lang w:val="en-US"/>
          </w:rPr>
          <w:t>3.3</w:t>
        </w:r>
        <w:r w:rsidR="00B32624">
          <w:rPr>
            <w:rFonts w:asciiTheme="minorHAnsi" w:eastAsiaTheme="minorEastAsia" w:hAnsiTheme="minorHAnsi"/>
            <w:noProof/>
            <w:lang w:eastAsia="en-CA"/>
          </w:rPr>
          <w:tab/>
        </w:r>
        <w:r w:rsidR="00B32624" w:rsidRPr="00EC03D8">
          <w:rPr>
            <w:rStyle w:val="Hyperlink"/>
            <w:noProof/>
            <w:lang w:val="en-US"/>
          </w:rPr>
          <w:t>Outcomes, Criteria, and Evidence</w:t>
        </w:r>
        <w:r w:rsidR="00B32624">
          <w:rPr>
            <w:noProof/>
            <w:webHidden/>
          </w:rPr>
          <w:tab/>
        </w:r>
        <w:r w:rsidR="00B32624">
          <w:rPr>
            <w:noProof/>
            <w:webHidden/>
          </w:rPr>
          <w:fldChar w:fldCharType="begin"/>
        </w:r>
        <w:r w:rsidR="00B32624">
          <w:rPr>
            <w:noProof/>
            <w:webHidden/>
          </w:rPr>
          <w:instrText xml:space="preserve"> PAGEREF _Toc467751090 \h </w:instrText>
        </w:r>
        <w:r w:rsidR="00B32624">
          <w:rPr>
            <w:noProof/>
            <w:webHidden/>
          </w:rPr>
        </w:r>
        <w:r w:rsidR="00B32624">
          <w:rPr>
            <w:noProof/>
            <w:webHidden/>
          </w:rPr>
          <w:fldChar w:fldCharType="separate"/>
        </w:r>
        <w:r w:rsidR="00F97B84">
          <w:rPr>
            <w:noProof/>
            <w:webHidden/>
          </w:rPr>
          <w:t>20</w:t>
        </w:r>
        <w:r w:rsidR="00B32624">
          <w:rPr>
            <w:noProof/>
            <w:webHidden/>
          </w:rPr>
          <w:fldChar w:fldCharType="end"/>
        </w:r>
      </w:hyperlink>
    </w:p>
    <w:p w14:paraId="1B88E1E6" w14:textId="3DCCF833" w:rsidR="00B32624" w:rsidRDefault="00CD1135">
      <w:pPr>
        <w:pStyle w:val="TOC2"/>
        <w:rPr>
          <w:rFonts w:asciiTheme="minorHAnsi" w:eastAsiaTheme="minorEastAsia" w:hAnsiTheme="minorHAnsi"/>
          <w:noProof/>
          <w:lang w:eastAsia="en-CA"/>
        </w:rPr>
      </w:pPr>
      <w:hyperlink w:anchor="_Toc467751091" w:history="1">
        <w:r w:rsidR="00B32624" w:rsidRPr="00EC03D8">
          <w:rPr>
            <w:rStyle w:val="Hyperlink"/>
            <w:noProof/>
          </w:rPr>
          <w:t>3.4</w:t>
        </w:r>
        <w:r w:rsidR="00B32624">
          <w:rPr>
            <w:rFonts w:asciiTheme="minorHAnsi" w:eastAsiaTheme="minorEastAsia" w:hAnsiTheme="minorHAnsi"/>
            <w:noProof/>
            <w:lang w:eastAsia="en-CA"/>
          </w:rPr>
          <w:tab/>
        </w:r>
        <w:r w:rsidR="00B32624" w:rsidRPr="00EC03D8">
          <w:rPr>
            <w:rStyle w:val="Hyperlink"/>
            <w:noProof/>
          </w:rPr>
          <w:t>Evaluating Coaches in the NCCP</w:t>
        </w:r>
        <w:r w:rsidR="00B32624">
          <w:rPr>
            <w:noProof/>
            <w:webHidden/>
          </w:rPr>
          <w:tab/>
        </w:r>
        <w:r w:rsidR="00B32624">
          <w:rPr>
            <w:noProof/>
            <w:webHidden/>
          </w:rPr>
          <w:fldChar w:fldCharType="begin"/>
        </w:r>
        <w:r w:rsidR="00B32624">
          <w:rPr>
            <w:noProof/>
            <w:webHidden/>
          </w:rPr>
          <w:instrText xml:space="preserve"> PAGEREF _Toc467751091 \h </w:instrText>
        </w:r>
        <w:r w:rsidR="00B32624">
          <w:rPr>
            <w:noProof/>
            <w:webHidden/>
          </w:rPr>
        </w:r>
        <w:r w:rsidR="00B32624">
          <w:rPr>
            <w:noProof/>
            <w:webHidden/>
          </w:rPr>
          <w:fldChar w:fldCharType="separate"/>
        </w:r>
        <w:r w:rsidR="00F97B84">
          <w:rPr>
            <w:noProof/>
            <w:webHidden/>
          </w:rPr>
          <w:t>22</w:t>
        </w:r>
        <w:r w:rsidR="00B32624">
          <w:rPr>
            <w:noProof/>
            <w:webHidden/>
          </w:rPr>
          <w:fldChar w:fldCharType="end"/>
        </w:r>
      </w:hyperlink>
    </w:p>
    <w:p w14:paraId="6D4EFEF5" w14:textId="371CBE2A" w:rsidR="00B32624" w:rsidRDefault="00CD1135">
      <w:pPr>
        <w:pStyle w:val="TOC2"/>
        <w:rPr>
          <w:rFonts w:asciiTheme="minorHAnsi" w:eastAsiaTheme="minorEastAsia" w:hAnsiTheme="minorHAnsi"/>
          <w:noProof/>
          <w:lang w:eastAsia="en-CA"/>
        </w:rPr>
      </w:pPr>
      <w:hyperlink w:anchor="_Toc467751092" w:history="1">
        <w:r w:rsidR="00B32624" w:rsidRPr="00EC03D8">
          <w:rPr>
            <w:rStyle w:val="Hyperlink"/>
            <w:noProof/>
          </w:rPr>
          <w:t>3.5</w:t>
        </w:r>
        <w:r w:rsidR="00B32624">
          <w:rPr>
            <w:rFonts w:asciiTheme="minorHAnsi" w:eastAsiaTheme="minorEastAsia" w:hAnsiTheme="minorHAnsi"/>
            <w:noProof/>
            <w:lang w:eastAsia="en-CA"/>
          </w:rPr>
          <w:tab/>
        </w:r>
        <w:r w:rsidR="00B32624" w:rsidRPr="00EC03D8">
          <w:rPr>
            <w:rStyle w:val="Hyperlink"/>
            <w:noProof/>
          </w:rPr>
          <w:t>Certification Standard</w:t>
        </w:r>
        <w:r w:rsidR="00B32624">
          <w:rPr>
            <w:noProof/>
            <w:webHidden/>
          </w:rPr>
          <w:tab/>
        </w:r>
        <w:r w:rsidR="00B32624">
          <w:rPr>
            <w:noProof/>
            <w:webHidden/>
          </w:rPr>
          <w:fldChar w:fldCharType="begin"/>
        </w:r>
        <w:r w:rsidR="00B32624">
          <w:rPr>
            <w:noProof/>
            <w:webHidden/>
          </w:rPr>
          <w:instrText xml:space="preserve"> PAGEREF _Toc467751092 \h </w:instrText>
        </w:r>
        <w:r w:rsidR="00B32624">
          <w:rPr>
            <w:noProof/>
            <w:webHidden/>
          </w:rPr>
        </w:r>
        <w:r w:rsidR="00B32624">
          <w:rPr>
            <w:noProof/>
            <w:webHidden/>
          </w:rPr>
          <w:fldChar w:fldCharType="separate"/>
        </w:r>
        <w:r w:rsidR="00F97B84">
          <w:rPr>
            <w:noProof/>
            <w:webHidden/>
          </w:rPr>
          <w:t>22</w:t>
        </w:r>
        <w:r w:rsidR="00B32624">
          <w:rPr>
            <w:noProof/>
            <w:webHidden/>
          </w:rPr>
          <w:fldChar w:fldCharType="end"/>
        </w:r>
      </w:hyperlink>
    </w:p>
    <w:p w14:paraId="0A97E502" w14:textId="18623467" w:rsidR="00B32624" w:rsidRDefault="00CD1135">
      <w:pPr>
        <w:pStyle w:val="TOC2"/>
        <w:rPr>
          <w:rFonts w:asciiTheme="minorHAnsi" w:eastAsiaTheme="minorEastAsia" w:hAnsiTheme="minorHAnsi"/>
          <w:noProof/>
          <w:lang w:eastAsia="en-CA"/>
        </w:rPr>
      </w:pPr>
      <w:hyperlink w:anchor="_Toc467751093" w:history="1">
        <w:r w:rsidR="00B32624" w:rsidRPr="00EC03D8">
          <w:rPr>
            <w:rStyle w:val="Hyperlink"/>
            <w:noProof/>
          </w:rPr>
          <w:t>3.6</w:t>
        </w:r>
        <w:r w:rsidR="00B32624">
          <w:rPr>
            <w:rFonts w:asciiTheme="minorHAnsi" w:eastAsiaTheme="minorEastAsia" w:hAnsiTheme="minorHAnsi"/>
            <w:noProof/>
            <w:lang w:eastAsia="en-CA"/>
          </w:rPr>
          <w:tab/>
        </w:r>
        <w:r w:rsidR="00B32624" w:rsidRPr="00EC03D8">
          <w:rPr>
            <w:rStyle w:val="Hyperlink"/>
            <w:noProof/>
          </w:rPr>
          <w:t>NCCP Database (the Locker)</w:t>
        </w:r>
        <w:r w:rsidR="00B32624">
          <w:rPr>
            <w:noProof/>
            <w:webHidden/>
          </w:rPr>
          <w:tab/>
        </w:r>
        <w:r w:rsidR="00B32624">
          <w:rPr>
            <w:noProof/>
            <w:webHidden/>
          </w:rPr>
          <w:fldChar w:fldCharType="begin"/>
        </w:r>
        <w:r w:rsidR="00B32624">
          <w:rPr>
            <w:noProof/>
            <w:webHidden/>
          </w:rPr>
          <w:instrText xml:space="preserve"> PAGEREF _Toc467751093 \h </w:instrText>
        </w:r>
        <w:r w:rsidR="00B32624">
          <w:rPr>
            <w:noProof/>
            <w:webHidden/>
          </w:rPr>
        </w:r>
        <w:r w:rsidR="00B32624">
          <w:rPr>
            <w:noProof/>
            <w:webHidden/>
          </w:rPr>
          <w:fldChar w:fldCharType="separate"/>
        </w:r>
        <w:r w:rsidR="00F97B84">
          <w:rPr>
            <w:noProof/>
            <w:webHidden/>
          </w:rPr>
          <w:t>23</w:t>
        </w:r>
        <w:r w:rsidR="00B32624">
          <w:rPr>
            <w:noProof/>
            <w:webHidden/>
          </w:rPr>
          <w:fldChar w:fldCharType="end"/>
        </w:r>
      </w:hyperlink>
    </w:p>
    <w:p w14:paraId="003935B4" w14:textId="7B07EE14" w:rsidR="00B32624" w:rsidRDefault="00CD1135">
      <w:pPr>
        <w:pStyle w:val="TOC2"/>
        <w:rPr>
          <w:rFonts w:asciiTheme="minorHAnsi" w:eastAsiaTheme="minorEastAsia" w:hAnsiTheme="minorHAnsi"/>
          <w:noProof/>
          <w:lang w:eastAsia="en-CA"/>
        </w:rPr>
      </w:pPr>
      <w:hyperlink w:anchor="_Toc467751094" w:history="1">
        <w:r w:rsidR="00B32624" w:rsidRPr="00EC03D8">
          <w:rPr>
            <w:rStyle w:val="Hyperlink"/>
            <w:noProof/>
            <w:lang w:val="en-US"/>
          </w:rPr>
          <w:t>3.7</w:t>
        </w:r>
        <w:r w:rsidR="00B32624">
          <w:rPr>
            <w:rFonts w:asciiTheme="minorHAnsi" w:eastAsiaTheme="minorEastAsia" w:hAnsiTheme="minorHAnsi"/>
            <w:noProof/>
            <w:lang w:eastAsia="en-CA"/>
          </w:rPr>
          <w:tab/>
        </w:r>
        <w:r w:rsidR="00B32624" w:rsidRPr="00EC03D8">
          <w:rPr>
            <w:rStyle w:val="Hyperlink"/>
            <w:noProof/>
            <w:lang w:val="en-US"/>
          </w:rPr>
          <w:t>Administration and Logistics of Evaluation</w:t>
        </w:r>
        <w:r w:rsidR="00B32624">
          <w:rPr>
            <w:noProof/>
            <w:webHidden/>
          </w:rPr>
          <w:tab/>
        </w:r>
        <w:r w:rsidR="00B32624">
          <w:rPr>
            <w:noProof/>
            <w:webHidden/>
          </w:rPr>
          <w:fldChar w:fldCharType="begin"/>
        </w:r>
        <w:r w:rsidR="00B32624">
          <w:rPr>
            <w:noProof/>
            <w:webHidden/>
          </w:rPr>
          <w:instrText xml:space="preserve"> PAGEREF _Toc467751094 \h </w:instrText>
        </w:r>
        <w:r w:rsidR="00B32624">
          <w:rPr>
            <w:noProof/>
            <w:webHidden/>
          </w:rPr>
        </w:r>
        <w:r w:rsidR="00B32624">
          <w:rPr>
            <w:noProof/>
            <w:webHidden/>
          </w:rPr>
          <w:fldChar w:fldCharType="separate"/>
        </w:r>
        <w:r w:rsidR="00F97B84">
          <w:rPr>
            <w:noProof/>
            <w:webHidden/>
          </w:rPr>
          <w:t>23</w:t>
        </w:r>
        <w:r w:rsidR="00B32624">
          <w:rPr>
            <w:noProof/>
            <w:webHidden/>
          </w:rPr>
          <w:fldChar w:fldCharType="end"/>
        </w:r>
      </w:hyperlink>
    </w:p>
    <w:p w14:paraId="2DCDE1CE" w14:textId="73C182E1" w:rsidR="00B32624" w:rsidRDefault="00CD1135">
      <w:pPr>
        <w:pStyle w:val="TOC2"/>
        <w:rPr>
          <w:rFonts w:asciiTheme="minorHAnsi" w:eastAsiaTheme="minorEastAsia" w:hAnsiTheme="minorHAnsi"/>
          <w:noProof/>
          <w:lang w:eastAsia="en-CA"/>
        </w:rPr>
      </w:pPr>
      <w:hyperlink w:anchor="_Toc467751095" w:history="1">
        <w:r w:rsidR="00B32624" w:rsidRPr="00EC03D8">
          <w:rPr>
            <w:rStyle w:val="Hyperlink"/>
            <w:noProof/>
          </w:rPr>
          <w:t>3.8</w:t>
        </w:r>
        <w:r w:rsidR="00B32624">
          <w:rPr>
            <w:rFonts w:asciiTheme="minorHAnsi" w:eastAsiaTheme="minorEastAsia" w:hAnsiTheme="minorHAnsi"/>
            <w:noProof/>
            <w:lang w:eastAsia="en-CA"/>
          </w:rPr>
          <w:tab/>
        </w:r>
        <w:r w:rsidR="00B32624" w:rsidRPr="00EC03D8">
          <w:rPr>
            <w:rStyle w:val="Hyperlink"/>
            <w:noProof/>
          </w:rPr>
          <w:t>Equivalency and Recognition of Coaching Competence</w:t>
        </w:r>
        <w:r w:rsidR="00B32624">
          <w:rPr>
            <w:noProof/>
            <w:webHidden/>
          </w:rPr>
          <w:tab/>
        </w:r>
        <w:r w:rsidR="00B32624">
          <w:rPr>
            <w:noProof/>
            <w:webHidden/>
          </w:rPr>
          <w:fldChar w:fldCharType="begin"/>
        </w:r>
        <w:r w:rsidR="00B32624">
          <w:rPr>
            <w:noProof/>
            <w:webHidden/>
          </w:rPr>
          <w:instrText xml:space="preserve"> PAGEREF _Toc467751095 \h </w:instrText>
        </w:r>
        <w:r w:rsidR="00B32624">
          <w:rPr>
            <w:noProof/>
            <w:webHidden/>
          </w:rPr>
        </w:r>
        <w:r w:rsidR="00B32624">
          <w:rPr>
            <w:noProof/>
            <w:webHidden/>
          </w:rPr>
          <w:fldChar w:fldCharType="separate"/>
        </w:r>
        <w:r w:rsidR="00F97B84">
          <w:rPr>
            <w:noProof/>
            <w:webHidden/>
          </w:rPr>
          <w:t>23</w:t>
        </w:r>
        <w:r w:rsidR="00B32624">
          <w:rPr>
            <w:noProof/>
            <w:webHidden/>
          </w:rPr>
          <w:fldChar w:fldCharType="end"/>
        </w:r>
      </w:hyperlink>
    </w:p>
    <w:p w14:paraId="4E5C6425" w14:textId="00365194" w:rsidR="00B32624" w:rsidRDefault="00CD1135">
      <w:pPr>
        <w:pStyle w:val="TOC1"/>
        <w:rPr>
          <w:rFonts w:asciiTheme="minorHAnsi" w:hAnsiTheme="minorHAnsi"/>
          <w:b w:val="0"/>
          <w:noProof/>
          <w:lang w:val="en-CA" w:eastAsia="en-CA"/>
        </w:rPr>
      </w:pPr>
      <w:hyperlink w:anchor="_Toc467751096" w:history="1">
        <w:r w:rsidR="00B32624" w:rsidRPr="00EC03D8">
          <w:rPr>
            <w:rStyle w:val="Hyperlink"/>
            <w:noProof/>
          </w:rPr>
          <w:t>4</w:t>
        </w:r>
        <w:r w:rsidR="00B32624">
          <w:rPr>
            <w:rFonts w:asciiTheme="minorHAnsi" w:hAnsiTheme="minorHAnsi"/>
            <w:b w:val="0"/>
            <w:noProof/>
            <w:lang w:val="en-CA" w:eastAsia="en-CA"/>
          </w:rPr>
          <w:tab/>
        </w:r>
        <w:r w:rsidR="00B32624" w:rsidRPr="00EC03D8">
          <w:rPr>
            <w:rStyle w:val="Hyperlink"/>
            <w:noProof/>
          </w:rPr>
          <w:t>Coach Developers</w:t>
        </w:r>
        <w:r w:rsidR="00B32624">
          <w:rPr>
            <w:noProof/>
            <w:webHidden/>
          </w:rPr>
          <w:tab/>
        </w:r>
        <w:r w:rsidR="00B32624">
          <w:rPr>
            <w:noProof/>
            <w:webHidden/>
          </w:rPr>
          <w:fldChar w:fldCharType="begin"/>
        </w:r>
        <w:r w:rsidR="00B32624">
          <w:rPr>
            <w:noProof/>
            <w:webHidden/>
          </w:rPr>
          <w:instrText xml:space="preserve"> PAGEREF _Toc467751096 \h </w:instrText>
        </w:r>
        <w:r w:rsidR="00B32624">
          <w:rPr>
            <w:noProof/>
            <w:webHidden/>
          </w:rPr>
        </w:r>
        <w:r w:rsidR="00B32624">
          <w:rPr>
            <w:noProof/>
            <w:webHidden/>
          </w:rPr>
          <w:fldChar w:fldCharType="separate"/>
        </w:r>
        <w:r w:rsidR="00F97B84">
          <w:rPr>
            <w:noProof/>
            <w:webHidden/>
          </w:rPr>
          <w:t>24</w:t>
        </w:r>
        <w:r w:rsidR="00B32624">
          <w:rPr>
            <w:noProof/>
            <w:webHidden/>
          </w:rPr>
          <w:fldChar w:fldCharType="end"/>
        </w:r>
      </w:hyperlink>
    </w:p>
    <w:p w14:paraId="497AAC2B" w14:textId="33DADB98" w:rsidR="00B32624" w:rsidRDefault="00CD1135">
      <w:pPr>
        <w:pStyle w:val="TOC2"/>
        <w:rPr>
          <w:rFonts w:asciiTheme="minorHAnsi" w:eastAsiaTheme="minorEastAsia" w:hAnsiTheme="minorHAnsi"/>
          <w:noProof/>
          <w:lang w:eastAsia="en-CA"/>
        </w:rPr>
      </w:pPr>
      <w:hyperlink w:anchor="_Toc467751097" w:history="1">
        <w:r w:rsidR="00B32624" w:rsidRPr="00EC03D8">
          <w:rPr>
            <w:rStyle w:val="Hyperlink"/>
            <w:rFonts w:eastAsia="Times New Roman" w:cs="Times New Roman"/>
            <w:noProof/>
          </w:rPr>
          <w:t>4.1</w:t>
        </w:r>
        <w:r w:rsidR="00B32624">
          <w:rPr>
            <w:rFonts w:asciiTheme="minorHAnsi" w:eastAsiaTheme="minorEastAsia" w:hAnsiTheme="minorHAnsi"/>
            <w:noProof/>
            <w:lang w:eastAsia="en-CA"/>
          </w:rPr>
          <w:tab/>
        </w:r>
        <w:r w:rsidR="00B32624" w:rsidRPr="00EC03D8">
          <w:rPr>
            <w:rStyle w:val="Hyperlink"/>
            <w:rFonts w:eastAsia="Times New Roman" w:cs="Times New Roman"/>
            <w:noProof/>
          </w:rPr>
          <w:t>Identification and Selection of Coach Developers</w:t>
        </w:r>
        <w:r w:rsidR="00B32624">
          <w:rPr>
            <w:noProof/>
            <w:webHidden/>
          </w:rPr>
          <w:tab/>
        </w:r>
        <w:r w:rsidR="00B32624">
          <w:rPr>
            <w:noProof/>
            <w:webHidden/>
          </w:rPr>
          <w:fldChar w:fldCharType="begin"/>
        </w:r>
        <w:r w:rsidR="00B32624">
          <w:rPr>
            <w:noProof/>
            <w:webHidden/>
          </w:rPr>
          <w:instrText xml:space="preserve"> PAGEREF _Toc467751097 \h </w:instrText>
        </w:r>
        <w:r w:rsidR="00B32624">
          <w:rPr>
            <w:noProof/>
            <w:webHidden/>
          </w:rPr>
        </w:r>
        <w:r w:rsidR="00B32624">
          <w:rPr>
            <w:noProof/>
            <w:webHidden/>
          </w:rPr>
          <w:fldChar w:fldCharType="separate"/>
        </w:r>
        <w:r w:rsidR="00F97B84">
          <w:rPr>
            <w:noProof/>
            <w:webHidden/>
          </w:rPr>
          <w:t>25</w:t>
        </w:r>
        <w:r w:rsidR="00B32624">
          <w:rPr>
            <w:noProof/>
            <w:webHidden/>
          </w:rPr>
          <w:fldChar w:fldCharType="end"/>
        </w:r>
      </w:hyperlink>
    </w:p>
    <w:p w14:paraId="022BC777" w14:textId="5997C7F5" w:rsidR="00B32624" w:rsidRDefault="00CD1135">
      <w:pPr>
        <w:pStyle w:val="TOC2"/>
        <w:rPr>
          <w:rFonts w:asciiTheme="minorHAnsi" w:eastAsiaTheme="minorEastAsia" w:hAnsiTheme="minorHAnsi"/>
          <w:noProof/>
          <w:lang w:eastAsia="en-CA"/>
        </w:rPr>
      </w:pPr>
      <w:hyperlink w:anchor="_Toc467751098" w:history="1">
        <w:r w:rsidR="00B32624" w:rsidRPr="00EC03D8">
          <w:rPr>
            <w:rStyle w:val="Hyperlink"/>
            <w:noProof/>
          </w:rPr>
          <w:t>4.2</w:t>
        </w:r>
        <w:r w:rsidR="00B32624">
          <w:rPr>
            <w:rFonts w:asciiTheme="minorHAnsi" w:eastAsiaTheme="minorEastAsia" w:hAnsiTheme="minorHAnsi"/>
            <w:noProof/>
            <w:lang w:eastAsia="en-CA"/>
          </w:rPr>
          <w:tab/>
        </w:r>
        <w:r w:rsidR="00B32624" w:rsidRPr="00EC03D8">
          <w:rPr>
            <w:rStyle w:val="Hyperlink"/>
            <w:noProof/>
          </w:rPr>
          <w:t>Learning Facilitator</w:t>
        </w:r>
        <w:r w:rsidR="00B32624">
          <w:rPr>
            <w:noProof/>
            <w:webHidden/>
          </w:rPr>
          <w:tab/>
        </w:r>
        <w:r w:rsidR="00B32624">
          <w:rPr>
            <w:noProof/>
            <w:webHidden/>
          </w:rPr>
          <w:fldChar w:fldCharType="begin"/>
        </w:r>
        <w:r w:rsidR="00B32624">
          <w:rPr>
            <w:noProof/>
            <w:webHidden/>
          </w:rPr>
          <w:instrText xml:space="preserve"> PAGEREF _Toc467751098 \h </w:instrText>
        </w:r>
        <w:r w:rsidR="00B32624">
          <w:rPr>
            <w:noProof/>
            <w:webHidden/>
          </w:rPr>
        </w:r>
        <w:r w:rsidR="00B32624">
          <w:rPr>
            <w:noProof/>
            <w:webHidden/>
          </w:rPr>
          <w:fldChar w:fldCharType="separate"/>
        </w:r>
        <w:r w:rsidR="00F97B84">
          <w:rPr>
            <w:noProof/>
            <w:webHidden/>
          </w:rPr>
          <w:t>25</w:t>
        </w:r>
        <w:r w:rsidR="00B32624">
          <w:rPr>
            <w:noProof/>
            <w:webHidden/>
          </w:rPr>
          <w:fldChar w:fldCharType="end"/>
        </w:r>
      </w:hyperlink>
    </w:p>
    <w:p w14:paraId="648FCB8A" w14:textId="6AEE4B51" w:rsidR="00B32624" w:rsidRDefault="00CD1135">
      <w:pPr>
        <w:pStyle w:val="TOC2"/>
        <w:rPr>
          <w:rFonts w:asciiTheme="minorHAnsi" w:eastAsiaTheme="minorEastAsia" w:hAnsiTheme="minorHAnsi"/>
          <w:noProof/>
          <w:lang w:eastAsia="en-CA"/>
        </w:rPr>
      </w:pPr>
      <w:hyperlink w:anchor="_Toc467751099" w:history="1">
        <w:r w:rsidR="00B32624" w:rsidRPr="00EC03D8">
          <w:rPr>
            <w:rStyle w:val="Hyperlink"/>
            <w:noProof/>
          </w:rPr>
          <w:t>4.3</w:t>
        </w:r>
        <w:r w:rsidR="00B32624">
          <w:rPr>
            <w:rFonts w:asciiTheme="minorHAnsi" w:eastAsiaTheme="minorEastAsia" w:hAnsiTheme="minorHAnsi"/>
            <w:noProof/>
            <w:lang w:eastAsia="en-CA"/>
          </w:rPr>
          <w:tab/>
        </w:r>
        <w:r w:rsidR="00B32624" w:rsidRPr="00EC03D8">
          <w:rPr>
            <w:rStyle w:val="Hyperlink"/>
            <w:noProof/>
          </w:rPr>
          <w:t>Coach Evaluator</w:t>
        </w:r>
        <w:r w:rsidR="00B32624">
          <w:rPr>
            <w:noProof/>
            <w:webHidden/>
          </w:rPr>
          <w:tab/>
        </w:r>
        <w:r w:rsidR="00B32624">
          <w:rPr>
            <w:noProof/>
            <w:webHidden/>
          </w:rPr>
          <w:fldChar w:fldCharType="begin"/>
        </w:r>
        <w:r w:rsidR="00B32624">
          <w:rPr>
            <w:noProof/>
            <w:webHidden/>
          </w:rPr>
          <w:instrText xml:space="preserve"> PAGEREF _Toc467751099 \h </w:instrText>
        </w:r>
        <w:r w:rsidR="00B32624">
          <w:rPr>
            <w:noProof/>
            <w:webHidden/>
          </w:rPr>
        </w:r>
        <w:r w:rsidR="00B32624">
          <w:rPr>
            <w:noProof/>
            <w:webHidden/>
          </w:rPr>
          <w:fldChar w:fldCharType="separate"/>
        </w:r>
        <w:r w:rsidR="00F97B84">
          <w:rPr>
            <w:noProof/>
            <w:webHidden/>
          </w:rPr>
          <w:t>27</w:t>
        </w:r>
        <w:r w:rsidR="00B32624">
          <w:rPr>
            <w:noProof/>
            <w:webHidden/>
          </w:rPr>
          <w:fldChar w:fldCharType="end"/>
        </w:r>
      </w:hyperlink>
    </w:p>
    <w:p w14:paraId="7B804685" w14:textId="22453E30" w:rsidR="00B32624" w:rsidRDefault="00CD1135">
      <w:pPr>
        <w:pStyle w:val="TOC2"/>
        <w:rPr>
          <w:rFonts w:asciiTheme="minorHAnsi" w:eastAsiaTheme="minorEastAsia" w:hAnsiTheme="minorHAnsi"/>
          <w:noProof/>
          <w:lang w:eastAsia="en-CA"/>
        </w:rPr>
      </w:pPr>
      <w:hyperlink w:anchor="_Toc467751100" w:history="1">
        <w:r w:rsidR="00B32624" w:rsidRPr="00EC03D8">
          <w:rPr>
            <w:rStyle w:val="Hyperlink"/>
            <w:noProof/>
          </w:rPr>
          <w:t>4.4</w:t>
        </w:r>
        <w:r w:rsidR="00B32624">
          <w:rPr>
            <w:rFonts w:asciiTheme="minorHAnsi" w:eastAsiaTheme="minorEastAsia" w:hAnsiTheme="minorHAnsi"/>
            <w:noProof/>
            <w:lang w:eastAsia="en-CA"/>
          </w:rPr>
          <w:tab/>
        </w:r>
        <w:r w:rsidR="00B32624" w:rsidRPr="00EC03D8">
          <w:rPr>
            <w:rStyle w:val="Hyperlink"/>
            <w:noProof/>
          </w:rPr>
          <w:t>Master Coach Developer</w:t>
        </w:r>
        <w:r w:rsidR="00B32624">
          <w:rPr>
            <w:noProof/>
            <w:webHidden/>
          </w:rPr>
          <w:tab/>
        </w:r>
        <w:r w:rsidR="00B32624">
          <w:rPr>
            <w:noProof/>
            <w:webHidden/>
          </w:rPr>
          <w:fldChar w:fldCharType="begin"/>
        </w:r>
        <w:r w:rsidR="00B32624">
          <w:rPr>
            <w:noProof/>
            <w:webHidden/>
          </w:rPr>
          <w:instrText xml:space="preserve"> PAGEREF _Toc467751100 \h </w:instrText>
        </w:r>
        <w:r w:rsidR="00B32624">
          <w:rPr>
            <w:noProof/>
            <w:webHidden/>
          </w:rPr>
        </w:r>
        <w:r w:rsidR="00B32624">
          <w:rPr>
            <w:noProof/>
            <w:webHidden/>
          </w:rPr>
          <w:fldChar w:fldCharType="separate"/>
        </w:r>
        <w:r w:rsidR="00F97B84">
          <w:rPr>
            <w:noProof/>
            <w:webHidden/>
          </w:rPr>
          <w:t>30</w:t>
        </w:r>
        <w:r w:rsidR="00B32624">
          <w:rPr>
            <w:noProof/>
            <w:webHidden/>
          </w:rPr>
          <w:fldChar w:fldCharType="end"/>
        </w:r>
      </w:hyperlink>
    </w:p>
    <w:p w14:paraId="031E67E9" w14:textId="64BA70BE" w:rsidR="00B32624" w:rsidRDefault="00CD1135">
      <w:pPr>
        <w:pStyle w:val="TOC2"/>
        <w:rPr>
          <w:rFonts w:asciiTheme="minorHAnsi" w:eastAsiaTheme="minorEastAsia" w:hAnsiTheme="minorHAnsi"/>
          <w:noProof/>
          <w:lang w:eastAsia="en-CA"/>
        </w:rPr>
      </w:pPr>
      <w:hyperlink w:anchor="_Toc467751101" w:history="1">
        <w:r w:rsidR="00B32624" w:rsidRPr="00EC03D8">
          <w:rPr>
            <w:rStyle w:val="Hyperlink"/>
            <w:noProof/>
          </w:rPr>
          <w:t>4.5</w:t>
        </w:r>
        <w:r w:rsidR="00B32624">
          <w:rPr>
            <w:rFonts w:asciiTheme="minorHAnsi" w:eastAsiaTheme="minorEastAsia" w:hAnsiTheme="minorHAnsi"/>
            <w:noProof/>
            <w:lang w:eastAsia="en-CA"/>
          </w:rPr>
          <w:tab/>
        </w:r>
        <w:r w:rsidR="00B32624" w:rsidRPr="00EC03D8">
          <w:rPr>
            <w:rStyle w:val="Hyperlink"/>
            <w:noProof/>
          </w:rPr>
          <w:t>Communication</w:t>
        </w:r>
        <w:r w:rsidR="00B32624">
          <w:rPr>
            <w:noProof/>
            <w:webHidden/>
          </w:rPr>
          <w:tab/>
        </w:r>
        <w:r w:rsidR="00B32624">
          <w:rPr>
            <w:noProof/>
            <w:webHidden/>
          </w:rPr>
          <w:fldChar w:fldCharType="begin"/>
        </w:r>
        <w:r w:rsidR="00B32624">
          <w:rPr>
            <w:noProof/>
            <w:webHidden/>
          </w:rPr>
          <w:instrText xml:space="preserve"> PAGEREF _Toc467751101 \h </w:instrText>
        </w:r>
        <w:r w:rsidR="00B32624">
          <w:rPr>
            <w:noProof/>
            <w:webHidden/>
          </w:rPr>
        </w:r>
        <w:r w:rsidR="00B32624">
          <w:rPr>
            <w:noProof/>
            <w:webHidden/>
          </w:rPr>
          <w:fldChar w:fldCharType="separate"/>
        </w:r>
        <w:r w:rsidR="00F97B84">
          <w:rPr>
            <w:noProof/>
            <w:webHidden/>
          </w:rPr>
          <w:t>33</w:t>
        </w:r>
        <w:r w:rsidR="00B32624">
          <w:rPr>
            <w:noProof/>
            <w:webHidden/>
          </w:rPr>
          <w:fldChar w:fldCharType="end"/>
        </w:r>
      </w:hyperlink>
    </w:p>
    <w:p w14:paraId="40851868" w14:textId="0F21FC5E" w:rsidR="00B32624" w:rsidRDefault="00CD1135">
      <w:pPr>
        <w:pStyle w:val="TOC2"/>
        <w:rPr>
          <w:rFonts w:asciiTheme="minorHAnsi" w:eastAsiaTheme="minorEastAsia" w:hAnsiTheme="minorHAnsi"/>
          <w:noProof/>
          <w:lang w:eastAsia="en-CA"/>
        </w:rPr>
      </w:pPr>
      <w:hyperlink w:anchor="_Toc467751102" w:history="1">
        <w:r w:rsidR="00B32624" w:rsidRPr="00EC03D8">
          <w:rPr>
            <w:rStyle w:val="Hyperlink"/>
            <w:noProof/>
          </w:rPr>
          <w:t>4.6</w:t>
        </w:r>
        <w:r w:rsidR="00B32624">
          <w:rPr>
            <w:rFonts w:asciiTheme="minorHAnsi" w:eastAsiaTheme="minorEastAsia" w:hAnsiTheme="minorHAnsi"/>
            <w:noProof/>
            <w:lang w:eastAsia="en-CA"/>
          </w:rPr>
          <w:tab/>
        </w:r>
        <w:r w:rsidR="00B32624" w:rsidRPr="00EC03D8">
          <w:rPr>
            <w:rStyle w:val="Hyperlink"/>
            <w:noProof/>
          </w:rPr>
          <w:t>Responsibilities and Planning</w:t>
        </w:r>
        <w:r w:rsidR="00B32624">
          <w:rPr>
            <w:noProof/>
            <w:webHidden/>
          </w:rPr>
          <w:tab/>
        </w:r>
        <w:r w:rsidR="00B32624">
          <w:rPr>
            <w:noProof/>
            <w:webHidden/>
          </w:rPr>
          <w:fldChar w:fldCharType="begin"/>
        </w:r>
        <w:r w:rsidR="00B32624">
          <w:rPr>
            <w:noProof/>
            <w:webHidden/>
          </w:rPr>
          <w:instrText xml:space="preserve"> PAGEREF _Toc467751102 \h </w:instrText>
        </w:r>
        <w:r w:rsidR="00B32624">
          <w:rPr>
            <w:noProof/>
            <w:webHidden/>
          </w:rPr>
        </w:r>
        <w:r w:rsidR="00B32624">
          <w:rPr>
            <w:noProof/>
            <w:webHidden/>
          </w:rPr>
          <w:fldChar w:fldCharType="separate"/>
        </w:r>
        <w:r w:rsidR="00F97B84">
          <w:rPr>
            <w:noProof/>
            <w:webHidden/>
          </w:rPr>
          <w:t>35</w:t>
        </w:r>
        <w:r w:rsidR="00B32624">
          <w:rPr>
            <w:noProof/>
            <w:webHidden/>
          </w:rPr>
          <w:fldChar w:fldCharType="end"/>
        </w:r>
      </w:hyperlink>
    </w:p>
    <w:p w14:paraId="4D06218E" w14:textId="4E42ED4C" w:rsidR="00B32624" w:rsidRDefault="00CD1135">
      <w:pPr>
        <w:pStyle w:val="TOC2"/>
        <w:rPr>
          <w:rFonts w:asciiTheme="minorHAnsi" w:eastAsiaTheme="minorEastAsia" w:hAnsiTheme="minorHAnsi"/>
          <w:noProof/>
          <w:lang w:eastAsia="en-CA"/>
        </w:rPr>
      </w:pPr>
      <w:hyperlink w:anchor="_Toc467751103" w:history="1">
        <w:r w:rsidR="00B32624" w:rsidRPr="00EC03D8">
          <w:rPr>
            <w:rStyle w:val="Hyperlink"/>
            <w:noProof/>
          </w:rPr>
          <w:t>4.7</w:t>
        </w:r>
        <w:r w:rsidR="00B32624">
          <w:rPr>
            <w:rFonts w:asciiTheme="minorHAnsi" w:eastAsiaTheme="minorEastAsia" w:hAnsiTheme="minorHAnsi"/>
            <w:noProof/>
            <w:lang w:eastAsia="en-CA"/>
          </w:rPr>
          <w:tab/>
        </w:r>
        <w:r w:rsidR="00B32624" w:rsidRPr="00EC03D8">
          <w:rPr>
            <w:rStyle w:val="Hyperlink"/>
            <w:noProof/>
          </w:rPr>
          <w:t>Fee Structure and Payment</w:t>
        </w:r>
        <w:r w:rsidR="00B32624">
          <w:rPr>
            <w:noProof/>
            <w:webHidden/>
          </w:rPr>
          <w:tab/>
        </w:r>
        <w:r w:rsidR="00B32624">
          <w:rPr>
            <w:noProof/>
            <w:webHidden/>
          </w:rPr>
          <w:fldChar w:fldCharType="begin"/>
        </w:r>
        <w:r w:rsidR="00B32624">
          <w:rPr>
            <w:noProof/>
            <w:webHidden/>
          </w:rPr>
          <w:instrText xml:space="preserve"> PAGEREF _Toc467751103 \h </w:instrText>
        </w:r>
        <w:r w:rsidR="00B32624">
          <w:rPr>
            <w:noProof/>
            <w:webHidden/>
          </w:rPr>
        </w:r>
        <w:r w:rsidR="00B32624">
          <w:rPr>
            <w:noProof/>
            <w:webHidden/>
          </w:rPr>
          <w:fldChar w:fldCharType="separate"/>
        </w:r>
        <w:r w:rsidR="00F97B84">
          <w:rPr>
            <w:noProof/>
            <w:webHidden/>
          </w:rPr>
          <w:t>36</w:t>
        </w:r>
        <w:r w:rsidR="00B32624">
          <w:rPr>
            <w:noProof/>
            <w:webHidden/>
          </w:rPr>
          <w:fldChar w:fldCharType="end"/>
        </w:r>
      </w:hyperlink>
    </w:p>
    <w:p w14:paraId="7F4211E9" w14:textId="05015444" w:rsidR="00B32624" w:rsidRDefault="00CD1135">
      <w:pPr>
        <w:pStyle w:val="TOC2"/>
        <w:rPr>
          <w:rFonts w:asciiTheme="minorHAnsi" w:eastAsiaTheme="minorEastAsia" w:hAnsiTheme="minorHAnsi"/>
          <w:noProof/>
          <w:lang w:eastAsia="en-CA"/>
        </w:rPr>
      </w:pPr>
      <w:hyperlink w:anchor="_Toc467751104" w:history="1">
        <w:r w:rsidR="00B32624" w:rsidRPr="00EC03D8">
          <w:rPr>
            <w:rStyle w:val="Hyperlink"/>
            <w:noProof/>
          </w:rPr>
          <w:t>4.8</w:t>
        </w:r>
        <w:r w:rsidR="00B32624">
          <w:rPr>
            <w:rFonts w:asciiTheme="minorHAnsi" w:eastAsiaTheme="minorEastAsia" w:hAnsiTheme="minorHAnsi"/>
            <w:noProof/>
            <w:lang w:eastAsia="en-CA"/>
          </w:rPr>
          <w:tab/>
        </w:r>
        <w:r w:rsidR="00B32624" w:rsidRPr="00EC03D8">
          <w:rPr>
            <w:rStyle w:val="Hyperlink"/>
            <w:noProof/>
          </w:rPr>
          <w:t>Professional Development and Licensing</w:t>
        </w:r>
        <w:r w:rsidR="00B32624">
          <w:rPr>
            <w:noProof/>
            <w:webHidden/>
          </w:rPr>
          <w:tab/>
        </w:r>
        <w:r w:rsidR="00B32624">
          <w:rPr>
            <w:noProof/>
            <w:webHidden/>
          </w:rPr>
          <w:fldChar w:fldCharType="begin"/>
        </w:r>
        <w:r w:rsidR="00B32624">
          <w:rPr>
            <w:noProof/>
            <w:webHidden/>
          </w:rPr>
          <w:instrText xml:space="preserve"> PAGEREF _Toc467751104 \h </w:instrText>
        </w:r>
        <w:r w:rsidR="00B32624">
          <w:rPr>
            <w:noProof/>
            <w:webHidden/>
          </w:rPr>
        </w:r>
        <w:r w:rsidR="00B32624">
          <w:rPr>
            <w:noProof/>
            <w:webHidden/>
          </w:rPr>
          <w:fldChar w:fldCharType="separate"/>
        </w:r>
        <w:r w:rsidR="00F97B84">
          <w:rPr>
            <w:noProof/>
            <w:webHidden/>
          </w:rPr>
          <w:t>37</w:t>
        </w:r>
        <w:r w:rsidR="00B32624">
          <w:rPr>
            <w:noProof/>
            <w:webHidden/>
          </w:rPr>
          <w:fldChar w:fldCharType="end"/>
        </w:r>
      </w:hyperlink>
    </w:p>
    <w:p w14:paraId="24B602DE" w14:textId="1BAA914B" w:rsidR="00B32624" w:rsidRDefault="00CD1135">
      <w:pPr>
        <w:pStyle w:val="TOC2"/>
        <w:rPr>
          <w:rFonts w:asciiTheme="minorHAnsi" w:eastAsiaTheme="minorEastAsia" w:hAnsiTheme="minorHAnsi"/>
          <w:noProof/>
          <w:lang w:eastAsia="en-CA"/>
        </w:rPr>
      </w:pPr>
      <w:hyperlink w:anchor="_Toc467751105" w:history="1">
        <w:r w:rsidR="00B32624" w:rsidRPr="00EC03D8">
          <w:rPr>
            <w:rStyle w:val="Hyperlink"/>
            <w:noProof/>
          </w:rPr>
          <w:t>4.9</w:t>
        </w:r>
        <w:r w:rsidR="00B32624">
          <w:rPr>
            <w:rFonts w:asciiTheme="minorHAnsi" w:eastAsiaTheme="minorEastAsia" w:hAnsiTheme="minorHAnsi"/>
            <w:noProof/>
            <w:lang w:eastAsia="en-CA"/>
          </w:rPr>
          <w:tab/>
        </w:r>
        <w:r w:rsidR="00B32624" w:rsidRPr="00EC03D8">
          <w:rPr>
            <w:rStyle w:val="Hyperlink"/>
            <w:noProof/>
          </w:rPr>
          <w:t>Quality Control</w:t>
        </w:r>
        <w:r w:rsidR="00B32624">
          <w:rPr>
            <w:noProof/>
            <w:webHidden/>
          </w:rPr>
          <w:tab/>
        </w:r>
        <w:r w:rsidR="00B32624">
          <w:rPr>
            <w:noProof/>
            <w:webHidden/>
          </w:rPr>
          <w:fldChar w:fldCharType="begin"/>
        </w:r>
        <w:r w:rsidR="00B32624">
          <w:rPr>
            <w:noProof/>
            <w:webHidden/>
          </w:rPr>
          <w:instrText xml:space="preserve"> PAGEREF _Toc467751105 \h </w:instrText>
        </w:r>
        <w:r w:rsidR="00B32624">
          <w:rPr>
            <w:noProof/>
            <w:webHidden/>
          </w:rPr>
        </w:r>
        <w:r w:rsidR="00B32624">
          <w:rPr>
            <w:noProof/>
            <w:webHidden/>
          </w:rPr>
          <w:fldChar w:fldCharType="separate"/>
        </w:r>
        <w:r w:rsidR="00F97B84">
          <w:rPr>
            <w:noProof/>
            <w:webHidden/>
          </w:rPr>
          <w:t>38</w:t>
        </w:r>
        <w:r w:rsidR="00B32624">
          <w:rPr>
            <w:noProof/>
            <w:webHidden/>
          </w:rPr>
          <w:fldChar w:fldCharType="end"/>
        </w:r>
      </w:hyperlink>
    </w:p>
    <w:p w14:paraId="7598D5C9" w14:textId="7E8226BA" w:rsidR="00B32624" w:rsidRDefault="00CD1135">
      <w:pPr>
        <w:pStyle w:val="TOC2"/>
        <w:rPr>
          <w:rFonts w:asciiTheme="minorHAnsi" w:eastAsiaTheme="minorEastAsia" w:hAnsiTheme="minorHAnsi"/>
          <w:noProof/>
          <w:lang w:eastAsia="en-CA"/>
        </w:rPr>
      </w:pPr>
      <w:hyperlink w:anchor="_Toc467751106" w:history="1">
        <w:r w:rsidR="00B32624" w:rsidRPr="00EC03D8">
          <w:rPr>
            <w:rStyle w:val="Hyperlink"/>
            <w:noProof/>
          </w:rPr>
          <w:t>4.10</w:t>
        </w:r>
        <w:r w:rsidR="00B32624">
          <w:rPr>
            <w:rFonts w:asciiTheme="minorHAnsi" w:eastAsiaTheme="minorEastAsia" w:hAnsiTheme="minorHAnsi"/>
            <w:noProof/>
            <w:lang w:eastAsia="en-CA"/>
          </w:rPr>
          <w:tab/>
        </w:r>
        <w:r w:rsidR="00B32624" w:rsidRPr="00EC03D8">
          <w:rPr>
            <w:rStyle w:val="Hyperlink"/>
            <w:noProof/>
          </w:rPr>
          <w:t>Minimum Age Restrictions</w:t>
        </w:r>
        <w:r w:rsidR="00B32624">
          <w:rPr>
            <w:noProof/>
            <w:webHidden/>
          </w:rPr>
          <w:tab/>
        </w:r>
        <w:r w:rsidR="00B32624">
          <w:rPr>
            <w:noProof/>
            <w:webHidden/>
          </w:rPr>
          <w:fldChar w:fldCharType="begin"/>
        </w:r>
        <w:r w:rsidR="00B32624">
          <w:rPr>
            <w:noProof/>
            <w:webHidden/>
          </w:rPr>
          <w:instrText xml:space="preserve"> PAGEREF _Toc467751106 \h </w:instrText>
        </w:r>
        <w:r w:rsidR="00B32624">
          <w:rPr>
            <w:noProof/>
            <w:webHidden/>
          </w:rPr>
        </w:r>
        <w:r w:rsidR="00B32624">
          <w:rPr>
            <w:noProof/>
            <w:webHidden/>
          </w:rPr>
          <w:fldChar w:fldCharType="separate"/>
        </w:r>
        <w:r w:rsidR="00F97B84">
          <w:rPr>
            <w:noProof/>
            <w:webHidden/>
          </w:rPr>
          <w:t>38</w:t>
        </w:r>
        <w:r w:rsidR="00B32624">
          <w:rPr>
            <w:noProof/>
            <w:webHidden/>
          </w:rPr>
          <w:fldChar w:fldCharType="end"/>
        </w:r>
      </w:hyperlink>
    </w:p>
    <w:p w14:paraId="034E89BE" w14:textId="3AED85DF" w:rsidR="00B32624" w:rsidRDefault="00CD1135">
      <w:pPr>
        <w:pStyle w:val="TOC1"/>
        <w:rPr>
          <w:rFonts w:asciiTheme="minorHAnsi" w:hAnsiTheme="minorHAnsi"/>
          <w:b w:val="0"/>
          <w:noProof/>
          <w:lang w:val="en-CA" w:eastAsia="en-CA"/>
        </w:rPr>
      </w:pPr>
      <w:hyperlink w:anchor="_Toc467751107" w:history="1">
        <w:r w:rsidR="00B32624" w:rsidRPr="00EC03D8">
          <w:rPr>
            <w:rStyle w:val="Hyperlink"/>
            <w:noProof/>
          </w:rPr>
          <w:t>5</w:t>
        </w:r>
        <w:r w:rsidR="00B32624">
          <w:rPr>
            <w:rFonts w:asciiTheme="minorHAnsi" w:hAnsiTheme="minorHAnsi"/>
            <w:b w:val="0"/>
            <w:noProof/>
            <w:lang w:val="en-CA" w:eastAsia="en-CA"/>
          </w:rPr>
          <w:tab/>
        </w:r>
        <w:r w:rsidR="00B32624" w:rsidRPr="00EC03D8">
          <w:rPr>
            <w:rStyle w:val="Hyperlink"/>
            <w:noProof/>
          </w:rPr>
          <w:t>Tools</w:t>
        </w:r>
        <w:r w:rsidR="00B32624">
          <w:rPr>
            <w:noProof/>
            <w:webHidden/>
          </w:rPr>
          <w:tab/>
        </w:r>
        <w:r w:rsidR="00B32624">
          <w:rPr>
            <w:noProof/>
            <w:webHidden/>
          </w:rPr>
          <w:fldChar w:fldCharType="begin"/>
        </w:r>
        <w:r w:rsidR="00B32624">
          <w:rPr>
            <w:noProof/>
            <w:webHidden/>
          </w:rPr>
          <w:instrText xml:space="preserve"> PAGEREF _Toc467751107 \h </w:instrText>
        </w:r>
        <w:r w:rsidR="00B32624">
          <w:rPr>
            <w:noProof/>
            <w:webHidden/>
          </w:rPr>
        </w:r>
        <w:r w:rsidR="00B32624">
          <w:rPr>
            <w:noProof/>
            <w:webHidden/>
          </w:rPr>
          <w:fldChar w:fldCharType="separate"/>
        </w:r>
        <w:r w:rsidR="00F97B84">
          <w:rPr>
            <w:noProof/>
            <w:webHidden/>
          </w:rPr>
          <w:t>39</w:t>
        </w:r>
        <w:r w:rsidR="00B32624">
          <w:rPr>
            <w:noProof/>
            <w:webHidden/>
          </w:rPr>
          <w:fldChar w:fldCharType="end"/>
        </w:r>
      </w:hyperlink>
    </w:p>
    <w:p w14:paraId="7706EC1A" w14:textId="333757FF" w:rsidR="00B32624" w:rsidRDefault="00CD1135">
      <w:pPr>
        <w:pStyle w:val="TOC2"/>
        <w:rPr>
          <w:rFonts w:asciiTheme="minorHAnsi" w:eastAsiaTheme="minorEastAsia" w:hAnsiTheme="minorHAnsi"/>
          <w:noProof/>
          <w:lang w:eastAsia="en-CA"/>
        </w:rPr>
      </w:pPr>
      <w:hyperlink w:anchor="_Toc467751108" w:history="1">
        <w:r w:rsidR="00B32624" w:rsidRPr="00EC03D8">
          <w:rPr>
            <w:rStyle w:val="Hyperlink"/>
            <w:noProof/>
          </w:rPr>
          <w:t>5.1</w:t>
        </w:r>
        <w:r w:rsidR="00B32624">
          <w:rPr>
            <w:rFonts w:asciiTheme="minorHAnsi" w:eastAsiaTheme="minorEastAsia" w:hAnsiTheme="minorHAnsi"/>
            <w:noProof/>
            <w:lang w:eastAsia="en-CA"/>
          </w:rPr>
          <w:tab/>
        </w:r>
        <w:r w:rsidR="00B32624" w:rsidRPr="00EC03D8">
          <w:rPr>
            <w:rStyle w:val="Hyperlink"/>
            <w:noProof/>
          </w:rPr>
          <w:t>NCCP Code of Ethics</w:t>
        </w:r>
        <w:r w:rsidR="00B32624">
          <w:rPr>
            <w:noProof/>
            <w:webHidden/>
          </w:rPr>
          <w:tab/>
        </w:r>
        <w:r w:rsidR="00B32624">
          <w:rPr>
            <w:noProof/>
            <w:webHidden/>
          </w:rPr>
          <w:fldChar w:fldCharType="begin"/>
        </w:r>
        <w:r w:rsidR="00B32624">
          <w:rPr>
            <w:noProof/>
            <w:webHidden/>
          </w:rPr>
          <w:instrText xml:space="preserve"> PAGEREF _Toc467751108 \h </w:instrText>
        </w:r>
        <w:r w:rsidR="00B32624">
          <w:rPr>
            <w:noProof/>
            <w:webHidden/>
          </w:rPr>
        </w:r>
        <w:r w:rsidR="00B32624">
          <w:rPr>
            <w:noProof/>
            <w:webHidden/>
          </w:rPr>
          <w:fldChar w:fldCharType="separate"/>
        </w:r>
        <w:r w:rsidR="00F97B84">
          <w:rPr>
            <w:noProof/>
            <w:webHidden/>
          </w:rPr>
          <w:t>39</w:t>
        </w:r>
        <w:r w:rsidR="00B32624">
          <w:rPr>
            <w:noProof/>
            <w:webHidden/>
          </w:rPr>
          <w:fldChar w:fldCharType="end"/>
        </w:r>
      </w:hyperlink>
    </w:p>
    <w:p w14:paraId="5F9C967C" w14:textId="672B7185" w:rsidR="00B32624" w:rsidRDefault="00CD1135">
      <w:pPr>
        <w:pStyle w:val="TOC2"/>
        <w:rPr>
          <w:rFonts w:asciiTheme="minorHAnsi" w:eastAsiaTheme="minorEastAsia" w:hAnsiTheme="minorHAnsi"/>
          <w:noProof/>
          <w:lang w:eastAsia="en-CA"/>
        </w:rPr>
      </w:pPr>
      <w:hyperlink w:anchor="_Toc467751109" w:history="1">
        <w:r w:rsidR="00B32624" w:rsidRPr="00EC03D8">
          <w:rPr>
            <w:rStyle w:val="Hyperlink"/>
            <w:noProof/>
          </w:rPr>
          <w:t>5.2</w:t>
        </w:r>
        <w:r w:rsidR="00B32624">
          <w:rPr>
            <w:rFonts w:asciiTheme="minorHAnsi" w:eastAsiaTheme="minorEastAsia" w:hAnsiTheme="minorHAnsi"/>
            <w:noProof/>
            <w:lang w:eastAsia="en-CA"/>
          </w:rPr>
          <w:tab/>
        </w:r>
        <w:r w:rsidR="00B32624" w:rsidRPr="00EC03D8">
          <w:rPr>
            <w:rStyle w:val="Hyperlink"/>
            <w:noProof/>
          </w:rPr>
          <w:t>Alpine Coach Developer Code of Conduct</w:t>
        </w:r>
        <w:r w:rsidR="00B32624">
          <w:rPr>
            <w:noProof/>
            <w:webHidden/>
          </w:rPr>
          <w:tab/>
        </w:r>
        <w:r w:rsidR="00B32624">
          <w:rPr>
            <w:noProof/>
            <w:webHidden/>
          </w:rPr>
          <w:fldChar w:fldCharType="begin"/>
        </w:r>
        <w:r w:rsidR="00B32624">
          <w:rPr>
            <w:noProof/>
            <w:webHidden/>
          </w:rPr>
          <w:instrText xml:space="preserve"> PAGEREF _Toc467751109 \h </w:instrText>
        </w:r>
        <w:r w:rsidR="00B32624">
          <w:rPr>
            <w:noProof/>
            <w:webHidden/>
          </w:rPr>
        </w:r>
        <w:r w:rsidR="00B32624">
          <w:rPr>
            <w:noProof/>
            <w:webHidden/>
          </w:rPr>
          <w:fldChar w:fldCharType="separate"/>
        </w:r>
        <w:r w:rsidR="00F97B84">
          <w:rPr>
            <w:noProof/>
            <w:webHidden/>
          </w:rPr>
          <w:t>41</w:t>
        </w:r>
        <w:r w:rsidR="00B32624">
          <w:rPr>
            <w:noProof/>
            <w:webHidden/>
          </w:rPr>
          <w:fldChar w:fldCharType="end"/>
        </w:r>
      </w:hyperlink>
    </w:p>
    <w:p w14:paraId="64167A23" w14:textId="372EAD45" w:rsidR="002D0012" w:rsidRPr="00BE2205" w:rsidRDefault="0025086E">
      <w:pPr>
        <w:sectPr w:rsidR="002D0012" w:rsidRPr="00BE2205" w:rsidSect="006F28B8">
          <w:headerReference w:type="even" r:id="rId18"/>
          <w:headerReference w:type="default" r:id="rId19"/>
          <w:footerReference w:type="even" r:id="rId20"/>
          <w:footerReference w:type="default" r:id="rId21"/>
          <w:pgSz w:w="12240" w:h="15840" w:code="1"/>
          <w:pgMar w:top="993" w:right="1440" w:bottom="993" w:left="1440" w:header="426" w:footer="515" w:gutter="0"/>
          <w:cols w:space="708"/>
          <w:docGrid w:linePitch="360"/>
        </w:sectPr>
      </w:pPr>
      <w:r w:rsidRPr="00BE2205">
        <w:fldChar w:fldCharType="end"/>
      </w:r>
    </w:p>
    <w:p w14:paraId="4D5883F4" w14:textId="77777777" w:rsidR="009C468E" w:rsidRPr="00BE2205" w:rsidRDefault="009C468E" w:rsidP="009C468E">
      <w:pPr>
        <w:pStyle w:val="Heading1nonumbering"/>
      </w:pPr>
      <w:bookmarkStart w:id="4" w:name="_Toc467751075"/>
      <w:r w:rsidRPr="00BE2205">
        <w:lastRenderedPageBreak/>
        <w:t>Introduction</w:t>
      </w:r>
      <w:bookmarkEnd w:id="4"/>
    </w:p>
    <w:p w14:paraId="57CB0F6A" w14:textId="07C8F83D" w:rsidR="00EE5920" w:rsidRPr="00BE2205" w:rsidRDefault="006052D1" w:rsidP="009C468E">
      <w:pPr>
        <w:pStyle w:val="Heading2noNumbering"/>
      </w:pPr>
      <w:r>
        <w:t>Purpose of th</w:t>
      </w:r>
      <w:r w:rsidR="002F3A1A">
        <w:t>is</w:t>
      </w:r>
      <w:r>
        <w:t xml:space="preserve"> Document</w:t>
      </w:r>
    </w:p>
    <w:p w14:paraId="241B454E" w14:textId="77777777" w:rsidR="00EF7576" w:rsidRPr="00EF7576" w:rsidRDefault="00EF7576" w:rsidP="00EF7576">
      <w:r w:rsidRPr="00EF7576">
        <w:t>The National Coaching Certification Program (NCCP)</w:t>
      </w:r>
      <w:r w:rsidR="00236A9F">
        <w:t>,</w:t>
      </w:r>
      <w:r w:rsidRPr="00EF7576">
        <w:t xml:space="preserve"> launched in 1974 and delivered in partnership with the government of Canada, provincial/territorial governments,</w:t>
      </w:r>
      <w:r>
        <w:t xml:space="preserve"> </w:t>
      </w:r>
      <w:r w:rsidRPr="00EF7576">
        <w:t>and national/provincial/territorial sport organizations, gives coaches the confidence to succeed.</w:t>
      </w:r>
    </w:p>
    <w:p w14:paraId="453E751D" w14:textId="48154595" w:rsidR="005B0416" w:rsidRDefault="00EF7576" w:rsidP="00EF7576">
      <w:r w:rsidRPr="00EF7576">
        <w:t>The CAC works with over 65 differe</w:t>
      </w:r>
      <w:r w:rsidR="004271FD">
        <w:t xml:space="preserve">nt National Sport Organizations, including </w:t>
      </w:r>
      <w:r w:rsidR="00C73C43">
        <w:t>ACA</w:t>
      </w:r>
      <w:r w:rsidR="008A2FDF">
        <w:t>,</w:t>
      </w:r>
      <w:r w:rsidR="004271FD">
        <w:t xml:space="preserve"> </w:t>
      </w:r>
      <w:r w:rsidRPr="00EF7576">
        <w:t>across Canada in the development of sport-specific NCCP training. Currently, there are over 850 workshops available at every level of sport – from 3-hour online introductory workshops for beginner coaches, to weekend workshops for intermediate coaches, to intensive two-year training</w:t>
      </w:r>
      <w:r w:rsidR="0057788D">
        <w:t xml:space="preserve"> programs for advanced coaches.</w:t>
      </w:r>
    </w:p>
    <w:p w14:paraId="081FA0B9" w14:textId="56DB7767" w:rsidR="00805914" w:rsidRDefault="007C4A4A" w:rsidP="00EF7576">
      <w:r>
        <w:t xml:space="preserve">This </w:t>
      </w:r>
      <w:r w:rsidR="00AC0066">
        <w:rPr>
          <w:i/>
        </w:rPr>
        <w:t>ACA –</w:t>
      </w:r>
      <w:r w:rsidRPr="00DD005D">
        <w:rPr>
          <w:i/>
        </w:rPr>
        <w:t xml:space="preserve"> NCCP</w:t>
      </w:r>
      <w:r w:rsidR="00AC0066">
        <w:rPr>
          <w:i/>
        </w:rPr>
        <w:t xml:space="preserve"> </w:t>
      </w:r>
      <w:r w:rsidRPr="00DD005D">
        <w:rPr>
          <w:i/>
        </w:rPr>
        <w:t>Operations Manual</w:t>
      </w:r>
      <w:r>
        <w:t xml:space="preserve"> contains guidelines and procedures for successful implementation of the NCCP. It is not intended to replace the </w:t>
      </w:r>
      <w:r w:rsidRPr="00E33992">
        <w:rPr>
          <w:i/>
        </w:rPr>
        <w:t>NCCP Policies and Implementation Standards</w:t>
      </w:r>
      <w:r>
        <w:t>, nor does it s</w:t>
      </w:r>
      <w:r w:rsidR="0057788D">
        <w:t>erve as development guidelines.</w:t>
      </w:r>
    </w:p>
    <w:p w14:paraId="5AA5526D" w14:textId="77777777" w:rsidR="00EF4FA4" w:rsidRDefault="00EF4FA4" w:rsidP="00EF4FA4">
      <w:pPr>
        <w:pStyle w:val="Heading2noNumbering"/>
      </w:pPr>
      <w:r>
        <w:t>Version</w:t>
      </w:r>
      <w:r w:rsidR="00064C5E">
        <w:t xml:space="preserve"> Control</w:t>
      </w:r>
    </w:p>
    <w:p w14:paraId="329A68BA" w14:textId="0A5E9714" w:rsidR="004A45DA" w:rsidRDefault="00064C5E" w:rsidP="00064C5E">
      <w:r>
        <w:t>The following outlines the version history of this document, and identifies any notable changes.</w:t>
      </w:r>
    </w:p>
    <w:tbl>
      <w:tblPr>
        <w:tblpPr w:leftFromText="180" w:rightFromText="180" w:vertAnchor="text" w:horzAnchor="margin"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0"/>
        <w:gridCol w:w="6820"/>
      </w:tblGrid>
      <w:tr w:rsidR="004A45DA" w:rsidRPr="00064C5E" w14:paraId="41BAB963" w14:textId="77777777" w:rsidTr="004A45DA">
        <w:trPr>
          <w:trHeight w:val="396"/>
        </w:trPr>
        <w:tc>
          <w:tcPr>
            <w:tcW w:w="2300" w:type="dxa"/>
            <w:shd w:val="clear" w:color="auto" w:fill="BFBFBF" w:themeFill="background1" w:themeFillShade="BF"/>
          </w:tcPr>
          <w:p w14:paraId="75BE615A" w14:textId="77777777" w:rsidR="004A45DA" w:rsidRPr="00064C5E" w:rsidRDefault="004A45DA" w:rsidP="004A45DA">
            <w:pPr>
              <w:rPr>
                <w:b/>
              </w:rPr>
            </w:pPr>
            <w:r w:rsidRPr="00064C5E">
              <w:rPr>
                <w:b/>
              </w:rPr>
              <w:t>Revision Date</w:t>
            </w:r>
          </w:p>
        </w:tc>
        <w:tc>
          <w:tcPr>
            <w:tcW w:w="6820" w:type="dxa"/>
            <w:shd w:val="clear" w:color="auto" w:fill="BFBFBF" w:themeFill="background1" w:themeFillShade="BF"/>
          </w:tcPr>
          <w:p w14:paraId="23A9BCBF" w14:textId="77777777" w:rsidR="004A45DA" w:rsidRPr="00064C5E" w:rsidRDefault="004A45DA" w:rsidP="004A45DA">
            <w:pPr>
              <w:rPr>
                <w:b/>
              </w:rPr>
            </w:pPr>
            <w:r>
              <w:rPr>
                <w:b/>
              </w:rPr>
              <w:t>Revisions</w:t>
            </w:r>
          </w:p>
        </w:tc>
      </w:tr>
      <w:tr w:rsidR="004A45DA" w14:paraId="469CE5B2" w14:textId="77777777" w:rsidTr="004A45DA">
        <w:trPr>
          <w:trHeight w:val="396"/>
        </w:trPr>
        <w:tc>
          <w:tcPr>
            <w:tcW w:w="2300" w:type="dxa"/>
          </w:tcPr>
          <w:p w14:paraId="3366E82D" w14:textId="4329399B" w:rsidR="004A45DA" w:rsidRDefault="004A45DA" w:rsidP="00080DCF">
            <w:r>
              <w:t>201</w:t>
            </w:r>
            <w:r w:rsidR="00A22CD5">
              <w:t>7</w:t>
            </w:r>
            <w:r>
              <w:t>/0</w:t>
            </w:r>
            <w:r w:rsidR="00080DCF">
              <w:t>5/01</w:t>
            </w:r>
          </w:p>
        </w:tc>
        <w:tc>
          <w:tcPr>
            <w:tcW w:w="6820" w:type="dxa"/>
          </w:tcPr>
          <w:p w14:paraId="0DE5DEB1" w14:textId="20242DAE" w:rsidR="004A45DA" w:rsidRDefault="004A45DA" w:rsidP="004A45DA">
            <w:r>
              <w:t>O</w:t>
            </w:r>
            <w:r w:rsidR="00080DCF">
              <w:t xml:space="preserve">riginal </w:t>
            </w:r>
            <w:r w:rsidR="00A22CD5">
              <w:t xml:space="preserve">draft </w:t>
            </w:r>
            <w:r w:rsidR="00080DCF">
              <w:t>document publication</w:t>
            </w:r>
            <w:r w:rsidR="00A22CD5">
              <w:t xml:space="preserve"> in English</w:t>
            </w:r>
          </w:p>
        </w:tc>
      </w:tr>
      <w:tr w:rsidR="004A45DA" w14:paraId="0FA2D282" w14:textId="77777777" w:rsidTr="004A45DA">
        <w:trPr>
          <w:trHeight w:val="396"/>
        </w:trPr>
        <w:tc>
          <w:tcPr>
            <w:tcW w:w="2300" w:type="dxa"/>
          </w:tcPr>
          <w:p w14:paraId="0C24BCC0" w14:textId="77777777" w:rsidR="004A45DA" w:rsidRDefault="004A45DA" w:rsidP="004A45DA"/>
        </w:tc>
        <w:tc>
          <w:tcPr>
            <w:tcW w:w="6820" w:type="dxa"/>
          </w:tcPr>
          <w:p w14:paraId="7869D87B" w14:textId="77777777" w:rsidR="004A45DA" w:rsidRDefault="004A45DA" w:rsidP="004A45DA"/>
        </w:tc>
      </w:tr>
      <w:tr w:rsidR="004A45DA" w14:paraId="470748EC" w14:textId="77777777" w:rsidTr="004A45DA">
        <w:trPr>
          <w:trHeight w:val="396"/>
        </w:trPr>
        <w:tc>
          <w:tcPr>
            <w:tcW w:w="2300" w:type="dxa"/>
          </w:tcPr>
          <w:p w14:paraId="74728763" w14:textId="77777777" w:rsidR="004A45DA" w:rsidRDefault="004A45DA" w:rsidP="004A45DA"/>
        </w:tc>
        <w:tc>
          <w:tcPr>
            <w:tcW w:w="6820" w:type="dxa"/>
          </w:tcPr>
          <w:p w14:paraId="68C0C9B6" w14:textId="77777777" w:rsidR="004A45DA" w:rsidRDefault="004A45DA" w:rsidP="004A45DA"/>
        </w:tc>
      </w:tr>
    </w:tbl>
    <w:p w14:paraId="19140673" w14:textId="7F0EFF82" w:rsidR="004A45DA" w:rsidRDefault="004A45DA" w:rsidP="00064C5E"/>
    <w:p w14:paraId="7D6D16DC" w14:textId="5532D2EC" w:rsidR="004A45DA" w:rsidRDefault="004A45DA" w:rsidP="00064C5E"/>
    <w:p w14:paraId="19D27A88" w14:textId="77777777" w:rsidR="004A45DA" w:rsidRPr="00BE2205" w:rsidRDefault="004A45DA" w:rsidP="00064C5E"/>
    <w:p w14:paraId="015B9F50" w14:textId="14F731CA" w:rsidR="00DE7215" w:rsidRDefault="00C002D5" w:rsidP="005D6EBC">
      <w:pPr>
        <w:pStyle w:val="Heading1"/>
      </w:pPr>
      <w:bookmarkStart w:id="5" w:name="_Toc467751076"/>
      <w:r>
        <w:lastRenderedPageBreak/>
        <w:t>Alpine Canada Alpin</w:t>
      </w:r>
      <w:r w:rsidR="00EF7576">
        <w:t xml:space="preserve"> and NCCP</w:t>
      </w:r>
      <w:bookmarkEnd w:id="5"/>
    </w:p>
    <w:p w14:paraId="32FB793C" w14:textId="41965DF1" w:rsidR="00EF4FA4" w:rsidRDefault="00080DB9" w:rsidP="00EF4FA4">
      <w:pPr>
        <w:pStyle w:val="Heading2"/>
      </w:pPr>
      <w:bookmarkStart w:id="6" w:name="_Toc467751077"/>
      <w:r>
        <w:t>ACA Strategic Plan</w:t>
      </w:r>
      <w:bookmarkEnd w:id="6"/>
    </w:p>
    <w:p w14:paraId="7466BCF9" w14:textId="2EE048ED" w:rsidR="00087C59" w:rsidRDefault="00087C59" w:rsidP="00087C59"/>
    <w:p w14:paraId="6D5A79A5" w14:textId="3F76949E" w:rsidR="00612BD1" w:rsidRDefault="00080DB9" w:rsidP="00087C59">
      <w:r>
        <w:t xml:space="preserve">ACA’s </w:t>
      </w:r>
      <w:hyperlink r:id="rId22" w:history="1">
        <w:r w:rsidRPr="00080DB9">
          <w:rPr>
            <w:rStyle w:val="Hyperlink"/>
          </w:rPr>
          <w:t>strategic plan</w:t>
        </w:r>
      </w:hyperlink>
      <w:r>
        <w:t xml:space="preserve"> is available on the ACA web site. The current version referenced from this document is the 2015-2018 version.</w:t>
      </w:r>
    </w:p>
    <w:p w14:paraId="7C4AE7C5" w14:textId="680D1A1B" w:rsidR="00080DB9" w:rsidRDefault="000679E0" w:rsidP="00087C59">
      <w:r>
        <w:t>F</w:t>
      </w:r>
      <w:r w:rsidR="00503DA9">
        <w:t>our main strategic priorities for this period are:</w:t>
      </w:r>
    </w:p>
    <w:p w14:paraId="7A51CBF1" w14:textId="5C50DDF6" w:rsidR="00503DA9" w:rsidRDefault="004E612B" w:rsidP="00940868">
      <w:pPr>
        <w:pStyle w:val="ListParagraph"/>
        <w:numPr>
          <w:ilvl w:val="0"/>
          <w:numId w:val="23"/>
        </w:numPr>
      </w:pPr>
      <w:r>
        <w:t>e</w:t>
      </w:r>
      <w:r w:rsidR="00503DA9">
        <w:t>volve the ACA financial and organizational model.</w:t>
      </w:r>
    </w:p>
    <w:p w14:paraId="46D94FDF" w14:textId="1D0A398A" w:rsidR="00503DA9" w:rsidRDefault="004E612B" w:rsidP="00940868">
      <w:pPr>
        <w:pStyle w:val="ListParagraph"/>
        <w:numPr>
          <w:ilvl w:val="0"/>
          <w:numId w:val="23"/>
        </w:numPr>
      </w:pPr>
      <w:r>
        <w:t>d</w:t>
      </w:r>
      <w:r w:rsidR="00503DA9">
        <w:t>eepen the high performance athletic pipeline</w:t>
      </w:r>
    </w:p>
    <w:p w14:paraId="3B7826F4" w14:textId="19F66829" w:rsidR="00503DA9" w:rsidRDefault="004E612B" w:rsidP="00940868">
      <w:pPr>
        <w:pStyle w:val="ListParagraph"/>
        <w:numPr>
          <w:ilvl w:val="0"/>
          <w:numId w:val="23"/>
        </w:numPr>
      </w:pPr>
      <w:r>
        <w:t>d</w:t>
      </w:r>
      <w:r w:rsidR="00503DA9">
        <w:t>evelop coaching excellence at all levels in the sport</w:t>
      </w:r>
    </w:p>
    <w:p w14:paraId="4B38FEA7" w14:textId="592992B1" w:rsidR="00503DA9" w:rsidRDefault="004E612B" w:rsidP="00940868">
      <w:pPr>
        <w:pStyle w:val="ListParagraph"/>
        <w:numPr>
          <w:ilvl w:val="0"/>
          <w:numId w:val="23"/>
        </w:numPr>
      </w:pPr>
      <w:r>
        <w:t>a</w:t>
      </w:r>
      <w:r w:rsidR="00940868">
        <w:t>lign the ACA/PTSO relationship to work better together</w:t>
      </w:r>
    </w:p>
    <w:p w14:paraId="454BD3D9" w14:textId="0B11B940" w:rsidR="00080DB9" w:rsidRDefault="00940868" w:rsidP="00087C59">
      <w:r>
        <w:t xml:space="preserve">Within the </w:t>
      </w:r>
      <w:r w:rsidR="004E612B">
        <w:t xml:space="preserve">ACA </w:t>
      </w:r>
      <w:r>
        <w:t xml:space="preserve">coaching education department, </w:t>
      </w:r>
      <w:r w:rsidR="000679E0">
        <w:t>two</w:t>
      </w:r>
      <w:r>
        <w:t xml:space="preserve"> main goals</w:t>
      </w:r>
      <w:r w:rsidR="00E54685">
        <w:t xml:space="preserve"> that contribute to the above priorities</w:t>
      </w:r>
      <w:r>
        <w:t xml:space="preserve"> are:</w:t>
      </w:r>
    </w:p>
    <w:p w14:paraId="5DF6B009" w14:textId="5875E300" w:rsidR="00EE284F" w:rsidRDefault="00EE284F" w:rsidP="000679E0">
      <w:pPr>
        <w:pStyle w:val="ListParagraph"/>
        <w:numPr>
          <w:ilvl w:val="0"/>
          <w:numId w:val="25"/>
        </w:numPr>
      </w:pPr>
      <w:r>
        <w:t>create a culture of learning that produces more certified expert coaches at all levels.</w:t>
      </w:r>
    </w:p>
    <w:p w14:paraId="5BCC432D" w14:textId="4E9C3F98" w:rsidR="00EE284F" w:rsidRDefault="00EE284F" w:rsidP="000679E0">
      <w:pPr>
        <w:pStyle w:val="ListParagraph"/>
        <w:numPr>
          <w:ilvl w:val="0"/>
          <w:numId w:val="25"/>
        </w:numPr>
      </w:pPr>
      <w:r>
        <w:t>facilitate the hiring of Canadian high performance coaches in leadership roles in all ACA National Team programs.</w:t>
      </w:r>
    </w:p>
    <w:p w14:paraId="557CA87E" w14:textId="77777777" w:rsidR="00940868" w:rsidRDefault="00940868" w:rsidP="000679E0"/>
    <w:p w14:paraId="214B5EA2" w14:textId="77777777" w:rsidR="00940868" w:rsidRDefault="00940868" w:rsidP="0032263C"/>
    <w:p w14:paraId="3B8017E8" w14:textId="0DAF8343" w:rsidR="0032263C" w:rsidRDefault="0032263C" w:rsidP="0032263C">
      <w:pPr>
        <w:rPr>
          <w:rFonts w:eastAsiaTheme="majorEastAsia" w:cstheme="majorBidi"/>
          <w:sz w:val="32"/>
          <w:szCs w:val="26"/>
        </w:rPr>
      </w:pPr>
      <w:r>
        <w:br w:type="page"/>
      </w:r>
    </w:p>
    <w:p w14:paraId="3C21F513" w14:textId="77777777" w:rsidR="00064C5E" w:rsidRDefault="00EF4FA4" w:rsidP="00EF4FA4">
      <w:pPr>
        <w:pStyle w:val="Heading2"/>
      </w:pPr>
      <w:bookmarkStart w:id="7" w:name="_Toc467751078"/>
      <w:r>
        <w:lastRenderedPageBreak/>
        <w:t>Partners</w:t>
      </w:r>
      <w:r w:rsidR="00064C5E">
        <w:t xml:space="preserve"> in Coach Education</w:t>
      </w:r>
      <w:bookmarkEnd w:id="7"/>
    </w:p>
    <w:p w14:paraId="7DC3B2EA" w14:textId="77777777" w:rsidR="00506C66" w:rsidRDefault="00506C66" w:rsidP="00506C66">
      <w:r>
        <w:t xml:space="preserve">The CAC, the </w:t>
      </w:r>
      <w:r w:rsidR="002C327D">
        <w:t>provincial</w:t>
      </w:r>
      <w:r>
        <w:t>/</w:t>
      </w:r>
      <w:r w:rsidR="002C327D">
        <w:t xml:space="preserve">territorial </w:t>
      </w:r>
      <w:r>
        <w:t>NCCP delivery agencies, the</w:t>
      </w:r>
      <w:r w:rsidR="00F13BA7">
        <w:t xml:space="preserve"> National Sport </w:t>
      </w:r>
      <w:r>
        <w:t>Organizations (NSOs)</w:t>
      </w:r>
      <w:r w:rsidR="00B50CB5">
        <w:t>,</w:t>
      </w:r>
      <w:r>
        <w:t xml:space="preserve"> and the federal-provincial/territorial g</w:t>
      </w:r>
      <w:r w:rsidR="00F13BA7">
        <w:t xml:space="preserve">overnments are individually and </w:t>
      </w:r>
      <w:r>
        <w:t>collectively responsible to:</w:t>
      </w:r>
    </w:p>
    <w:p w14:paraId="57B3B31E" w14:textId="77777777" w:rsidR="00506C66" w:rsidRDefault="002A071F" w:rsidP="00506C66">
      <w:pPr>
        <w:pStyle w:val="Bulletsmallindent"/>
      </w:pPr>
      <w:r>
        <w:t>E</w:t>
      </w:r>
      <w:r w:rsidR="00506C66">
        <w:t xml:space="preserve">nsure that the NCCP and other </w:t>
      </w:r>
      <w:r w:rsidR="00B50CB5" w:rsidRPr="009755A8">
        <w:t>coaching</w:t>
      </w:r>
      <w:r w:rsidR="00B50CB5">
        <w:t xml:space="preserve"> </w:t>
      </w:r>
      <w:r w:rsidR="00506C66">
        <w:t>and sport leader development programs contribute to a safe and ethical sport experience in all contexts of participation;</w:t>
      </w:r>
    </w:p>
    <w:p w14:paraId="23EB6655" w14:textId="77777777" w:rsidR="00506C66" w:rsidRDefault="002A071F" w:rsidP="00506C66">
      <w:pPr>
        <w:pStyle w:val="Bulletsmallindent"/>
      </w:pPr>
      <w:r>
        <w:t>E</w:t>
      </w:r>
      <w:r w:rsidR="00506C66">
        <w:t xml:space="preserve">nsure that the programs integrate into the Canadian Sport </w:t>
      </w:r>
      <w:proofErr w:type="gramStart"/>
      <w:r w:rsidR="00506C66">
        <w:t>For</w:t>
      </w:r>
      <w:proofErr w:type="gramEnd"/>
      <w:r w:rsidR="00506C66">
        <w:t xml:space="preserve"> Life framework an</w:t>
      </w:r>
      <w:r w:rsidR="002F3A1A">
        <w:t>d</w:t>
      </w:r>
      <w:r w:rsidR="00B50CB5">
        <w:t xml:space="preserve"> follow the principles of Long-T</w:t>
      </w:r>
      <w:r w:rsidR="00506C66">
        <w:t>erm Athlete Development (LTAD);</w:t>
      </w:r>
    </w:p>
    <w:p w14:paraId="18C19BF4" w14:textId="77777777" w:rsidR="00506C66" w:rsidRDefault="002A071F" w:rsidP="00506C66">
      <w:pPr>
        <w:pStyle w:val="Bulletsmallindent"/>
      </w:pPr>
      <w:r>
        <w:t>E</w:t>
      </w:r>
      <w:r w:rsidR="00506C66">
        <w:t xml:space="preserve">nsure that </w:t>
      </w:r>
      <w:r w:rsidR="00506C66" w:rsidRPr="009755A8">
        <w:t>coaching</w:t>
      </w:r>
      <w:r w:rsidR="00506C66">
        <w:t xml:space="preserve"> and sport leader development programs are available in both French and English;</w:t>
      </w:r>
    </w:p>
    <w:p w14:paraId="5688A7A5" w14:textId="77777777" w:rsidR="00506C66" w:rsidRDefault="002A071F" w:rsidP="00506C66">
      <w:pPr>
        <w:pStyle w:val="Bulletsmallindent"/>
      </w:pPr>
      <w:r>
        <w:t>U</w:t>
      </w:r>
      <w:r w:rsidR="00506C66">
        <w:t>se best efforts to make the program accessible to all, including traditionally underrepresented and/or marginalized populations as referenced in the Canadian Sport Policy and the Federal-Provincial/Territorial Priorities for Collaborative Action;</w:t>
      </w:r>
    </w:p>
    <w:p w14:paraId="53945422" w14:textId="77777777" w:rsidR="00506C66" w:rsidRDefault="002A071F" w:rsidP="00506C66">
      <w:pPr>
        <w:pStyle w:val="Bulletsmallindent"/>
      </w:pPr>
      <w:r>
        <w:t>E</w:t>
      </w:r>
      <w:r w:rsidR="00506C66">
        <w:t>ndorse the value of competent coaches and support, along with other stakeholders, higher standards of coaching competencies and working conditions/environments for coaches;</w:t>
      </w:r>
    </w:p>
    <w:p w14:paraId="7C6C8B78" w14:textId="77777777" w:rsidR="00506C66" w:rsidRPr="00506C66" w:rsidRDefault="002A071F" w:rsidP="00506C66">
      <w:pPr>
        <w:pStyle w:val="Bulletsmallindent"/>
      </w:pPr>
      <w:r>
        <w:t>A</w:t>
      </w:r>
      <w:r w:rsidR="00506C66">
        <w:t>ctively participate in the resolution of any differences that put the integrity and continuity of the NCCP at risk.</w:t>
      </w:r>
    </w:p>
    <w:p w14:paraId="6B2F62BE" w14:textId="77777777" w:rsidR="00064C5E" w:rsidRDefault="00064C5E" w:rsidP="00B47B39">
      <w:pPr>
        <w:pStyle w:val="Heading3"/>
      </w:pPr>
      <w:r>
        <w:t>Coaching Association of Canada</w:t>
      </w:r>
      <w:r w:rsidR="00B47B39">
        <w:t xml:space="preserve"> (CAC)</w:t>
      </w:r>
    </w:p>
    <w:p w14:paraId="0DFB32AB" w14:textId="43E67795" w:rsidR="004031CE" w:rsidRDefault="00087C59" w:rsidP="00506C66">
      <w:r>
        <w:t>The Coaching Association of Canada unites stakeholders and partners in its commitment to raising the skills and stature of coaches, and ultimately expanding their reach and influence. Through its programs, the CAC empowers coaches with knowledge and skills, promotes ethics, fosters positive attitudes, builds competence, and increases the credibility and recognition of coaches.</w:t>
      </w:r>
    </w:p>
    <w:p w14:paraId="5FB38BF5" w14:textId="77777777" w:rsidR="00F13BA7" w:rsidRDefault="00B50CB5" w:rsidP="002F3A1A">
      <w:pPr>
        <w:pStyle w:val="Heading3"/>
      </w:pPr>
      <w:r>
        <w:t>Provincial/</w:t>
      </w:r>
      <w:r w:rsidR="00F13BA7">
        <w:t>Territorial Coaching Representatives (PTCRs)</w:t>
      </w:r>
    </w:p>
    <w:p w14:paraId="060D2427" w14:textId="77777777" w:rsidR="00A779FF" w:rsidRPr="00A779FF" w:rsidRDefault="00A779FF" w:rsidP="00A779FF">
      <w:r>
        <w:rPr>
          <w:shd w:val="clear" w:color="auto" w:fill="FFFFFF"/>
        </w:rPr>
        <w:t>The Provincial/Territorial Coaching Representatives provide leadership, development</w:t>
      </w:r>
      <w:r w:rsidR="002F3A1A">
        <w:rPr>
          <w:shd w:val="clear" w:color="auto" w:fill="FFFFFF"/>
        </w:rPr>
        <w:t>,</w:t>
      </w:r>
      <w:r>
        <w:rPr>
          <w:shd w:val="clear" w:color="auto" w:fill="FFFFFF"/>
        </w:rPr>
        <w:t xml:space="preserve"> and support in delivering the NCCP.</w:t>
      </w:r>
    </w:p>
    <w:p w14:paraId="4130A018" w14:textId="77777777" w:rsidR="004271FD" w:rsidRPr="00A779FF" w:rsidRDefault="0040372A" w:rsidP="002A071F">
      <w:pPr>
        <w:pStyle w:val="Bulletsmallindent"/>
      </w:pPr>
      <w:r w:rsidRPr="00A779FF">
        <w:rPr>
          <w:shd w:val="clear" w:color="auto" w:fill="FFFFFF"/>
        </w:rPr>
        <w:t>Alberta: Alberta Sport Connection</w:t>
      </w:r>
    </w:p>
    <w:p w14:paraId="017A8DD7" w14:textId="77777777" w:rsidR="0040372A" w:rsidRPr="00A779FF" w:rsidRDefault="0040372A" w:rsidP="002A071F">
      <w:pPr>
        <w:pStyle w:val="Bulletsmallindent"/>
      </w:pPr>
      <w:r w:rsidRPr="00A779FF">
        <w:rPr>
          <w:szCs w:val="27"/>
          <w:shd w:val="clear" w:color="auto" w:fill="FFFFFF"/>
        </w:rPr>
        <w:t>British Columbia: ViaSport BC</w:t>
      </w:r>
    </w:p>
    <w:p w14:paraId="55A031C5" w14:textId="77777777" w:rsidR="0040372A" w:rsidRPr="00A779FF" w:rsidRDefault="0040372A" w:rsidP="002A071F">
      <w:pPr>
        <w:pStyle w:val="Bulletsmallindent"/>
      </w:pPr>
      <w:r w:rsidRPr="00A779FF">
        <w:rPr>
          <w:shd w:val="clear" w:color="auto" w:fill="FFFFFF"/>
        </w:rPr>
        <w:t>Manitoba: Coaching Manitoba</w:t>
      </w:r>
    </w:p>
    <w:p w14:paraId="7DA2230A" w14:textId="77777777" w:rsidR="0040372A" w:rsidRPr="00A779FF" w:rsidRDefault="0040372A" w:rsidP="002A071F">
      <w:pPr>
        <w:pStyle w:val="Bulletsmallindent"/>
      </w:pPr>
      <w:r w:rsidRPr="00A779FF">
        <w:rPr>
          <w:shd w:val="clear" w:color="auto" w:fill="FFFFFF"/>
        </w:rPr>
        <w:t>New Brunswick: Coach NB</w:t>
      </w:r>
    </w:p>
    <w:p w14:paraId="50271F15" w14:textId="77777777" w:rsidR="0040372A" w:rsidRPr="00A779FF" w:rsidRDefault="0040372A" w:rsidP="002A071F">
      <w:pPr>
        <w:pStyle w:val="Bulletsmallindent"/>
      </w:pPr>
      <w:r w:rsidRPr="00A779FF">
        <w:rPr>
          <w:shd w:val="clear" w:color="auto" w:fill="FFFFFF"/>
        </w:rPr>
        <w:t>Newfoundland and Labrador: Sport Newfoundland and Labrador</w:t>
      </w:r>
    </w:p>
    <w:p w14:paraId="07E04A90" w14:textId="77777777" w:rsidR="00B50CB5" w:rsidRPr="00A779FF" w:rsidRDefault="00B50CB5" w:rsidP="00B50CB5">
      <w:pPr>
        <w:pStyle w:val="Bulletsmallindent"/>
      </w:pPr>
      <w:r>
        <w:rPr>
          <w:shd w:val="clear" w:color="auto" w:fill="FFFFFF"/>
        </w:rPr>
        <w:t>Northw</w:t>
      </w:r>
      <w:r w:rsidRPr="00A779FF">
        <w:rPr>
          <w:shd w:val="clear" w:color="auto" w:fill="FFFFFF"/>
        </w:rPr>
        <w:t>est Territories: Sport North Federation</w:t>
      </w:r>
    </w:p>
    <w:p w14:paraId="4299394C" w14:textId="77777777" w:rsidR="0040372A" w:rsidRPr="00A779FF" w:rsidRDefault="0040372A" w:rsidP="002A071F">
      <w:pPr>
        <w:pStyle w:val="Bulletsmallindent"/>
      </w:pPr>
      <w:r w:rsidRPr="00A779FF">
        <w:rPr>
          <w:shd w:val="clear" w:color="auto" w:fill="FFFFFF"/>
        </w:rPr>
        <w:t>Nova Scotia: Department of Health and Wellness, Active Living Branch</w:t>
      </w:r>
    </w:p>
    <w:p w14:paraId="0B38014A" w14:textId="77777777" w:rsidR="0040372A" w:rsidRPr="00A779FF" w:rsidRDefault="0040372A" w:rsidP="002A071F">
      <w:pPr>
        <w:pStyle w:val="Bulletsmallindent"/>
      </w:pPr>
      <w:r w:rsidRPr="00A779FF">
        <w:rPr>
          <w:shd w:val="clear" w:color="auto" w:fill="FFFFFF"/>
        </w:rPr>
        <w:t>Nunavut: Sport and Recreation Division</w:t>
      </w:r>
    </w:p>
    <w:p w14:paraId="7E961DD7" w14:textId="77777777" w:rsidR="0040372A" w:rsidRPr="00A779FF" w:rsidRDefault="0040372A" w:rsidP="002A071F">
      <w:pPr>
        <w:pStyle w:val="Bulletsmallindent"/>
      </w:pPr>
      <w:r w:rsidRPr="00A779FF">
        <w:rPr>
          <w:shd w:val="clear" w:color="auto" w:fill="FFFFFF"/>
        </w:rPr>
        <w:t>Ontario: Coaches Association of Ontario</w:t>
      </w:r>
    </w:p>
    <w:p w14:paraId="6003B684" w14:textId="77777777" w:rsidR="0040372A" w:rsidRPr="00A779FF" w:rsidRDefault="0040372A" w:rsidP="002A071F">
      <w:pPr>
        <w:pStyle w:val="Bulletsmallindent"/>
        <w:rPr>
          <w:rStyle w:val="apple-converted-space"/>
        </w:rPr>
      </w:pPr>
      <w:r w:rsidRPr="00A779FF">
        <w:rPr>
          <w:shd w:val="clear" w:color="auto" w:fill="FFFFFF"/>
        </w:rPr>
        <w:t>Prince Edward Island: Sport PEI</w:t>
      </w:r>
    </w:p>
    <w:p w14:paraId="097DD813" w14:textId="77777777" w:rsidR="0040372A" w:rsidRPr="00273BC3" w:rsidRDefault="0040372A" w:rsidP="002A071F">
      <w:pPr>
        <w:pStyle w:val="Bulletsmallindent"/>
      </w:pPr>
      <w:r w:rsidRPr="00A779FF">
        <w:rPr>
          <w:rStyle w:val="apple-converted-space"/>
          <w:szCs w:val="25"/>
          <w:shd w:val="clear" w:color="auto" w:fill="FFFFFF"/>
        </w:rPr>
        <w:t>Quebec</w:t>
      </w:r>
      <w:r w:rsidRPr="00273BC3">
        <w:t>:</w:t>
      </w:r>
      <w:r w:rsidR="00A779FF" w:rsidRPr="00273BC3">
        <w:t xml:space="preserve"> </w:t>
      </w:r>
      <w:r w:rsidR="00273BC3" w:rsidRPr="00273BC3">
        <w:t>SportsQuébec</w:t>
      </w:r>
    </w:p>
    <w:p w14:paraId="3BD6F684" w14:textId="77777777" w:rsidR="00A779FF" w:rsidRPr="00A779FF" w:rsidRDefault="00A779FF" w:rsidP="002A071F">
      <w:pPr>
        <w:pStyle w:val="Bulletsmallindent"/>
        <w:rPr>
          <w:shd w:val="clear" w:color="auto" w:fill="FFFFFF"/>
        </w:rPr>
      </w:pPr>
      <w:r w:rsidRPr="00A779FF">
        <w:rPr>
          <w:rStyle w:val="apple-converted-space"/>
          <w:szCs w:val="25"/>
          <w:shd w:val="clear" w:color="auto" w:fill="FFFFFF"/>
        </w:rPr>
        <w:t>Saskatchewan:</w:t>
      </w:r>
      <w:r w:rsidRPr="00A779FF">
        <w:t xml:space="preserve"> </w:t>
      </w:r>
      <w:r w:rsidRPr="00A779FF">
        <w:rPr>
          <w:shd w:val="clear" w:color="auto" w:fill="FFFFFF"/>
        </w:rPr>
        <w:t>Coaches Association of Saskatchewan</w:t>
      </w:r>
    </w:p>
    <w:p w14:paraId="40BC06D6" w14:textId="00EC55EA" w:rsidR="00A779FF" w:rsidRPr="00A61112" w:rsidRDefault="00A779FF" w:rsidP="002A071F">
      <w:pPr>
        <w:pStyle w:val="Bulletsmallindent"/>
      </w:pPr>
      <w:r w:rsidRPr="00A779FF">
        <w:t>Yu</w:t>
      </w:r>
      <w:r>
        <w:t>k</w:t>
      </w:r>
      <w:r w:rsidRPr="00A779FF">
        <w:t xml:space="preserve">on: </w:t>
      </w:r>
      <w:r w:rsidRPr="00A779FF">
        <w:rPr>
          <w:shd w:val="clear" w:color="auto" w:fill="FFFFFF"/>
        </w:rPr>
        <w:t>Sport and Recreation, Department of Community Services, Government of Yukon</w:t>
      </w:r>
    </w:p>
    <w:p w14:paraId="05A89202" w14:textId="77777777" w:rsidR="00A61112" w:rsidRPr="00A779FF" w:rsidRDefault="00A61112" w:rsidP="00A61112">
      <w:pPr>
        <w:pStyle w:val="Bulletsmallindent"/>
        <w:numPr>
          <w:ilvl w:val="0"/>
          <w:numId w:val="0"/>
        </w:numPr>
        <w:ind w:left="720" w:hanging="360"/>
      </w:pPr>
    </w:p>
    <w:p w14:paraId="085F1444" w14:textId="77777777" w:rsidR="00064C5E" w:rsidRDefault="00B47B39" w:rsidP="00064C5E">
      <w:pPr>
        <w:pStyle w:val="Heading3"/>
      </w:pPr>
      <w:r>
        <w:lastRenderedPageBreak/>
        <w:t>National Sport Organization</w:t>
      </w:r>
      <w:r w:rsidR="00064C5E">
        <w:t xml:space="preserve"> (NSO)</w:t>
      </w:r>
    </w:p>
    <w:p w14:paraId="429923FC" w14:textId="37FA7E59" w:rsidR="00B47B39" w:rsidRPr="00FB2BB3" w:rsidRDefault="00A7728D" w:rsidP="00B47B39">
      <w:pPr>
        <w:pStyle w:val="Bulletsmallindent"/>
      </w:pPr>
      <w:r w:rsidRPr="00FB2BB3">
        <w:t>Alpine Canada Alpin</w:t>
      </w:r>
      <w:r w:rsidR="00FB2BB3" w:rsidRPr="00FB2BB3">
        <w:t xml:space="preserve"> provides leaders</w:t>
      </w:r>
      <w:r w:rsidR="00FB2BB3">
        <w:t>hip and works with its PTSOs to develop and deliver all aspects of NCCP coaching education programs and services for Alpine Ski racing programs at all levels in Canada.</w:t>
      </w:r>
    </w:p>
    <w:p w14:paraId="58E5F5D2" w14:textId="77777777" w:rsidR="00A61112" w:rsidRPr="00FB2BB3" w:rsidRDefault="00A61112" w:rsidP="00A61112">
      <w:pPr>
        <w:pStyle w:val="Bulletsmallindent"/>
        <w:numPr>
          <w:ilvl w:val="0"/>
          <w:numId w:val="0"/>
        </w:numPr>
      </w:pPr>
    </w:p>
    <w:p w14:paraId="080645A1" w14:textId="7986FB2A" w:rsidR="00064C5E" w:rsidRDefault="00B50CB5" w:rsidP="00064C5E">
      <w:pPr>
        <w:pStyle w:val="Heading3"/>
      </w:pPr>
      <w:r>
        <w:t>Provincial/</w:t>
      </w:r>
      <w:r w:rsidR="00B47B39">
        <w:t xml:space="preserve">Territorial </w:t>
      </w:r>
      <w:r w:rsidR="00064C5E">
        <w:t>Sport Organizations (</w:t>
      </w:r>
      <w:r w:rsidR="00F9035A">
        <w:t>PTSO</w:t>
      </w:r>
      <w:r w:rsidR="00064C5E">
        <w:t>s)</w:t>
      </w:r>
    </w:p>
    <w:p w14:paraId="73A9E51C" w14:textId="45AE7554" w:rsidR="00B47B39" w:rsidRDefault="00A7728D" w:rsidP="00B47B39">
      <w:pPr>
        <w:pStyle w:val="Bulletsmallindent"/>
      </w:pPr>
      <w:r>
        <w:t>BC Alpine</w:t>
      </w:r>
    </w:p>
    <w:p w14:paraId="50D7FB05" w14:textId="28717FF5" w:rsidR="00A7728D" w:rsidRDefault="00A7728D" w:rsidP="00B47B39">
      <w:pPr>
        <w:pStyle w:val="Bulletsmallindent"/>
      </w:pPr>
      <w:r>
        <w:t>Alberta Alpine</w:t>
      </w:r>
    </w:p>
    <w:p w14:paraId="2546919A" w14:textId="13E79D1F" w:rsidR="00A7728D" w:rsidRDefault="00EE7342" w:rsidP="00B47B39">
      <w:pPr>
        <w:pStyle w:val="Bulletsmallindent"/>
      </w:pPr>
      <w:r>
        <w:t>Alpine Saskatchewan</w:t>
      </w:r>
    </w:p>
    <w:p w14:paraId="2EBA369C" w14:textId="3BE7C778" w:rsidR="00A7728D" w:rsidRDefault="00A7728D" w:rsidP="00B47B39">
      <w:pPr>
        <w:pStyle w:val="Bulletsmallindent"/>
      </w:pPr>
      <w:r>
        <w:t>Manitoba Alpine</w:t>
      </w:r>
    </w:p>
    <w:p w14:paraId="45DC1F3C" w14:textId="30062C40" w:rsidR="00A7728D" w:rsidRDefault="00A7728D" w:rsidP="00B47B39">
      <w:pPr>
        <w:pStyle w:val="Bulletsmallindent"/>
      </w:pPr>
      <w:r>
        <w:t>Alpine Ontario Alpin</w:t>
      </w:r>
    </w:p>
    <w:p w14:paraId="77DC696A" w14:textId="05F5ED4E" w:rsidR="00A7728D" w:rsidRDefault="00A7728D" w:rsidP="00B47B39">
      <w:pPr>
        <w:pStyle w:val="Bulletsmallindent"/>
      </w:pPr>
      <w:r>
        <w:t>Ski Qu</w:t>
      </w:r>
      <w:r w:rsidR="00EE7342">
        <w:rPr>
          <w:lang w:val="fr-CA"/>
        </w:rPr>
        <w:t>é</w:t>
      </w:r>
      <w:r>
        <w:t>bec Alpin</w:t>
      </w:r>
    </w:p>
    <w:p w14:paraId="04526E86" w14:textId="3C1D232F" w:rsidR="00A7728D" w:rsidRDefault="00A7728D" w:rsidP="00B47B39">
      <w:pPr>
        <w:pStyle w:val="Bulletsmallindent"/>
      </w:pPr>
      <w:r>
        <w:t>N</w:t>
      </w:r>
      <w:r w:rsidR="00EE7342">
        <w:t xml:space="preserve">ew </w:t>
      </w:r>
      <w:r>
        <w:t>B</w:t>
      </w:r>
      <w:r w:rsidR="00EE7342">
        <w:t>runswick Alpine</w:t>
      </w:r>
    </w:p>
    <w:p w14:paraId="4513AC70" w14:textId="785236F5" w:rsidR="00A7728D" w:rsidRDefault="00772F7A" w:rsidP="00B47B39">
      <w:pPr>
        <w:pStyle w:val="Bulletsmallindent"/>
      </w:pPr>
      <w:r>
        <w:t xml:space="preserve">Alpine Ski </w:t>
      </w:r>
      <w:r w:rsidR="00A7728D">
        <w:t>Nova Scotia</w:t>
      </w:r>
    </w:p>
    <w:p w14:paraId="3306E142" w14:textId="294BAE93" w:rsidR="00A7728D" w:rsidRDefault="00A7728D" w:rsidP="00B47B39">
      <w:pPr>
        <w:pStyle w:val="Bulletsmallindent"/>
      </w:pPr>
      <w:r>
        <w:t>PEI</w:t>
      </w:r>
      <w:r w:rsidR="00772F7A">
        <w:t xml:space="preserve"> Alpine Ski Association</w:t>
      </w:r>
    </w:p>
    <w:p w14:paraId="31D5CA6F" w14:textId="00319131" w:rsidR="00A7728D" w:rsidRDefault="00772F7A" w:rsidP="00B47B39">
      <w:pPr>
        <w:pStyle w:val="Bulletsmallindent"/>
      </w:pPr>
      <w:r>
        <w:t xml:space="preserve">Alpine Ski </w:t>
      </w:r>
      <w:r w:rsidR="00A7728D">
        <w:t>Newfoundland and Labrador</w:t>
      </w:r>
    </w:p>
    <w:p w14:paraId="1A2533AE" w14:textId="24933BFE" w:rsidR="00F56792" w:rsidRDefault="00772F7A" w:rsidP="00B47B39">
      <w:pPr>
        <w:pStyle w:val="Bulletsmallindent"/>
      </w:pPr>
      <w:r>
        <w:t>Alpine Yukon</w:t>
      </w:r>
    </w:p>
    <w:p w14:paraId="3F713C0A" w14:textId="0EF99251" w:rsidR="00C17BA4" w:rsidRDefault="00C17BA4" w:rsidP="00C17BA4">
      <w:pPr>
        <w:pStyle w:val="Bulletsmallindent"/>
        <w:numPr>
          <w:ilvl w:val="0"/>
          <w:numId w:val="0"/>
        </w:numPr>
        <w:ind w:left="1070" w:hanging="360"/>
      </w:pPr>
    </w:p>
    <w:p w14:paraId="176EF98E" w14:textId="54893BFD" w:rsidR="00C17BA4" w:rsidRDefault="00C17BA4" w:rsidP="00C17BA4">
      <w:pPr>
        <w:pStyle w:val="Bulletsmallindent"/>
        <w:numPr>
          <w:ilvl w:val="0"/>
          <w:numId w:val="0"/>
        </w:numPr>
        <w:ind w:left="1070" w:hanging="360"/>
      </w:pPr>
    </w:p>
    <w:p w14:paraId="2FCF2ABC" w14:textId="6811DFDB" w:rsidR="00C17BA4" w:rsidRDefault="00C17BA4" w:rsidP="00C17BA4">
      <w:pPr>
        <w:pStyle w:val="Bulletsmallindent"/>
        <w:numPr>
          <w:ilvl w:val="0"/>
          <w:numId w:val="0"/>
        </w:numPr>
        <w:ind w:left="1070" w:hanging="360"/>
      </w:pPr>
    </w:p>
    <w:p w14:paraId="17B07EB4" w14:textId="77777777" w:rsidR="0024546F" w:rsidRDefault="0024546F">
      <w:pPr>
        <w:spacing w:before="0" w:after="200" w:line="276" w:lineRule="auto"/>
        <w:rPr>
          <w:rFonts w:eastAsia="Times New Roman" w:cs="Times New Roman"/>
          <w:kern w:val="22"/>
          <w:szCs w:val="20"/>
        </w:rPr>
      </w:pPr>
      <w:r>
        <w:br w:type="page"/>
      </w:r>
    </w:p>
    <w:p w14:paraId="0974CEF5" w14:textId="5B5ADAED" w:rsidR="00EF7576" w:rsidRPr="00BE2205" w:rsidRDefault="007B41D8" w:rsidP="0024546F">
      <w:pPr>
        <w:pStyle w:val="Heading2"/>
      </w:pPr>
      <w:bookmarkStart w:id="8" w:name="_Toc467751079"/>
      <w:r>
        <w:rPr>
          <w:noProof/>
          <w:lang w:val="en-US"/>
        </w:rPr>
        <w:lastRenderedPageBreak/>
        <w:t xml:space="preserve">Participant </w:t>
      </w:r>
      <w:r w:rsidR="00366612">
        <w:rPr>
          <w:noProof/>
          <w:lang w:val="en-US"/>
        </w:rPr>
        <w:t xml:space="preserve">and Coach </w:t>
      </w:r>
      <w:r w:rsidR="00533B48">
        <w:rPr>
          <w:noProof/>
          <w:lang w:val="en-US"/>
        </w:rPr>
        <w:t>Development Model</w:t>
      </w:r>
      <w:bookmarkEnd w:id="8"/>
    </w:p>
    <w:p w14:paraId="1EAA2DE7" w14:textId="37B8AE06" w:rsidR="006C77F8" w:rsidRDefault="006C77F8" w:rsidP="00EF7576">
      <w:pPr>
        <w:rPr>
          <w:b/>
        </w:rPr>
      </w:pPr>
    </w:p>
    <w:p w14:paraId="39233C2E" w14:textId="219FF8EF" w:rsidR="004E612B" w:rsidRDefault="0041549D" w:rsidP="00EF7576">
      <w:pPr>
        <w:rPr>
          <w:b/>
        </w:rPr>
      </w:pPr>
      <w:r>
        <w:rPr>
          <w:b/>
          <w:noProof/>
          <w:lang w:eastAsia="en-CA"/>
        </w:rPr>
        <w:drawing>
          <wp:anchor distT="0" distB="0" distL="114300" distR="114300" simplePos="0" relativeHeight="251659264" behindDoc="1" locked="0" layoutInCell="1" allowOverlap="1" wp14:anchorId="06E2B331" wp14:editId="00454D1A">
            <wp:simplePos x="0" y="0"/>
            <wp:positionH relativeFrom="margin">
              <wp:posOffset>-114300</wp:posOffset>
            </wp:positionH>
            <wp:positionV relativeFrom="paragraph">
              <wp:posOffset>244475</wp:posOffset>
            </wp:positionV>
            <wp:extent cx="6188972" cy="441960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hlete-Devel-Coach-Devel-en.jpg"/>
                    <pic:cNvPicPr/>
                  </pic:nvPicPr>
                  <pic:blipFill>
                    <a:blip r:embed="rId23">
                      <a:extLst>
                        <a:ext uri="{28A0092B-C50C-407E-A947-70E740481C1C}">
                          <a14:useLocalDpi xmlns:a14="http://schemas.microsoft.com/office/drawing/2010/main" val="0"/>
                        </a:ext>
                      </a:extLst>
                    </a:blip>
                    <a:stretch>
                      <a:fillRect/>
                    </a:stretch>
                  </pic:blipFill>
                  <pic:spPr>
                    <a:xfrm>
                      <a:off x="0" y="0"/>
                      <a:ext cx="6188972" cy="4419600"/>
                    </a:xfrm>
                    <a:prstGeom prst="rect">
                      <a:avLst/>
                    </a:prstGeom>
                  </pic:spPr>
                </pic:pic>
              </a:graphicData>
            </a:graphic>
            <wp14:sizeRelH relativeFrom="margin">
              <wp14:pctWidth>0</wp14:pctWidth>
            </wp14:sizeRelH>
            <wp14:sizeRelV relativeFrom="margin">
              <wp14:pctHeight>0</wp14:pctHeight>
            </wp14:sizeRelV>
          </wp:anchor>
        </w:drawing>
      </w:r>
    </w:p>
    <w:p w14:paraId="4CDFCDCF" w14:textId="28692BB4" w:rsidR="0041549D" w:rsidRDefault="0041549D" w:rsidP="00EF7576">
      <w:pPr>
        <w:rPr>
          <w:b/>
        </w:rPr>
      </w:pPr>
    </w:p>
    <w:p w14:paraId="654E9F96" w14:textId="581B1275" w:rsidR="0041549D" w:rsidRDefault="0041549D" w:rsidP="00EF7576">
      <w:pPr>
        <w:rPr>
          <w:b/>
        </w:rPr>
      </w:pPr>
    </w:p>
    <w:p w14:paraId="268DF9D7" w14:textId="4B6C644D" w:rsidR="0041549D" w:rsidRDefault="0041549D" w:rsidP="00EF7576">
      <w:pPr>
        <w:rPr>
          <w:b/>
        </w:rPr>
      </w:pPr>
    </w:p>
    <w:p w14:paraId="69D3383D" w14:textId="2E9D485B" w:rsidR="0041549D" w:rsidRDefault="0041549D" w:rsidP="00EF7576">
      <w:pPr>
        <w:rPr>
          <w:b/>
        </w:rPr>
      </w:pPr>
    </w:p>
    <w:p w14:paraId="7E5660DE" w14:textId="028AB4C9" w:rsidR="0041549D" w:rsidRDefault="0041549D" w:rsidP="00EF7576">
      <w:pPr>
        <w:rPr>
          <w:b/>
        </w:rPr>
      </w:pPr>
    </w:p>
    <w:p w14:paraId="2937F964" w14:textId="2BBBF681" w:rsidR="0041549D" w:rsidRDefault="0041549D" w:rsidP="00EF7576">
      <w:pPr>
        <w:rPr>
          <w:b/>
        </w:rPr>
      </w:pPr>
    </w:p>
    <w:p w14:paraId="37F5B93F" w14:textId="0EA50705" w:rsidR="0041549D" w:rsidRDefault="0041549D" w:rsidP="00EF7576">
      <w:pPr>
        <w:rPr>
          <w:b/>
        </w:rPr>
      </w:pPr>
    </w:p>
    <w:p w14:paraId="77BA9EA4" w14:textId="1A031595" w:rsidR="0041549D" w:rsidRDefault="0041549D" w:rsidP="00EF7576">
      <w:pPr>
        <w:rPr>
          <w:b/>
        </w:rPr>
      </w:pPr>
    </w:p>
    <w:p w14:paraId="44293167" w14:textId="2FFA4AC6" w:rsidR="0041549D" w:rsidRDefault="0041549D" w:rsidP="00EF7576">
      <w:pPr>
        <w:rPr>
          <w:b/>
        </w:rPr>
      </w:pPr>
    </w:p>
    <w:p w14:paraId="1FFA23AA" w14:textId="175EC6F4" w:rsidR="006C77F8" w:rsidRDefault="006C77F8" w:rsidP="00EF7576">
      <w:pPr>
        <w:rPr>
          <w:b/>
        </w:rPr>
      </w:pPr>
    </w:p>
    <w:p w14:paraId="03AED8FB" w14:textId="759C2B20" w:rsidR="006C77F8" w:rsidRDefault="006C77F8" w:rsidP="00EF7576">
      <w:pPr>
        <w:rPr>
          <w:b/>
        </w:rPr>
      </w:pPr>
    </w:p>
    <w:p w14:paraId="1C5CA74E" w14:textId="4050FB42" w:rsidR="00533B48" w:rsidRDefault="00533B48" w:rsidP="00EF7576">
      <w:pPr>
        <w:rPr>
          <w:b/>
        </w:rPr>
      </w:pPr>
    </w:p>
    <w:p w14:paraId="07E7144B" w14:textId="68B09F49" w:rsidR="00533B48" w:rsidRDefault="00533B48" w:rsidP="00EF7576">
      <w:pPr>
        <w:rPr>
          <w:b/>
        </w:rPr>
      </w:pPr>
    </w:p>
    <w:p w14:paraId="46C2CC65" w14:textId="5F0C49F4" w:rsidR="00533B48" w:rsidRDefault="00533B48" w:rsidP="00EF7576">
      <w:pPr>
        <w:rPr>
          <w:b/>
        </w:rPr>
      </w:pPr>
    </w:p>
    <w:p w14:paraId="45A9BC07" w14:textId="01979A7A" w:rsidR="00533B48" w:rsidRDefault="00533B48" w:rsidP="00EF7576">
      <w:pPr>
        <w:rPr>
          <w:b/>
        </w:rPr>
      </w:pPr>
    </w:p>
    <w:p w14:paraId="300DEE2C" w14:textId="25CDC075" w:rsidR="00533B48" w:rsidRDefault="00533B48" w:rsidP="00EF7576">
      <w:pPr>
        <w:rPr>
          <w:b/>
        </w:rPr>
      </w:pPr>
    </w:p>
    <w:p w14:paraId="615D1A19" w14:textId="77777777" w:rsidR="00533B48" w:rsidRPr="00BE2205" w:rsidRDefault="00533B48" w:rsidP="00EF7576">
      <w:pPr>
        <w:rPr>
          <w:b/>
        </w:rPr>
      </w:pPr>
    </w:p>
    <w:p w14:paraId="266F62D4" w14:textId="77777777" w:rsidR="00EF7576" w:rsidRDefault="00EF7576" w:rsidP="00EF7576"/>
    <w:p w14:paraId="3102DDBB" w14:textId="5E6B773B" w:rsidR="00EF7576" w:rsidRDefault="00EF7576" w:rsidP="00EF7576"/>
    <w:p w14:paraId="5BC9F4BD" w14:textId="5C16F007" w:rsidR="006C77F8" w:rsidRDefault="006C77F8" w:rsidP="00EF7576"/>
    <w:p w14:paraId="77032E48" w14:textId="399A0C11" w:rsidR="006C77F8" w:rsidRDefault="006C77F8" w:rsidP="00EF7576"/>
    <w:p w14:paraId="65CDCB4E" w14:textId="4507FED2" w:rsidR="006C77F8" w:rsidRDefault="006C77F8" w:rsidP="00EF7576"/>
    <w:p w14:paraId="5EC7A1B8" w14:textId="34481633" w:rsidR="006C77F8" w:rsidRDefault="006C77F8" w:rsidP="00EF7576"/>
    <w:p w14:paraId="22F2528E" w14:textId="49BA91C1" w:rsidR="00D20C64" w:rsidRDefault="002F3A1A" w:rsidP="00D20C64">
      <w:pPr>
        <w:pStyle w:val="Heading2"/>
        <w:pageBreakBefore/>
        <w:rPr>
          <w:noProof/>
          <w:lang w:val="en-US"/>
        </w:rPr>
      </w:pPr>
      <w:bookmarkStart w:id="9" w:name="_Toc467751080"/>
      <w:r>
        <w:rPr>
          <w:noProof/>
          <w:lang w:val="en-US"/>
        </w:rPr>
        <w:lastRenderedPageBreak/>
        <w:t>Long-</w:t>
      </w:r>
      <w:r w:rsidR="00D20C64">
        <w:rPr>
          <w:noProof/>
          <w:lang w:val="en-US"/>
        </w:rPr>
        <w:t xml:space="preserve">Term </w:t>
      </w:r>
      <w:r w:rsidR="00F467A9">
        <w:rPr>
          <w:noProof/>
          <w:lang w:val="en-US"/>
        </w:rPr>
        <w:t>Athlete</w:t>
      </w:r>
      <w:r w:rsidR="00D20C64">
        <w:rPr>
          <w:noProof/>
          <w:lang w:val="en-US"/>
        </w:rPr>
        <w:t xml:space="preserve"> Development</w:t>
      </w:r>
      <w:bookmarkEnd w:id="9"/>
    </w:p>
    <w:p w14:paraId="18543B60" w14:textId="43BB142E" w:rsidR="00F467A9" w:rsidRPr="00F467A9" w:rsidRDefault="00F467A9" w:rsidP="00F467A9">
      <w:pPr>
        <w:pStyle w:val="Heading3"/>
      </w:pPr>
      <w:r>
        <w:t>AIM 2 WIN Long Term Skier Development Model</w:t>
      </w:r>
    </w:p>
    <w:p w14:paraId="324A6BBF" w14:textId="56C49AB9" w:rsidR="00F467A9" w:rsidRDefault="0055619C" w:rsidP="00D20C64">
      <w:r>
        <w:t>The AIM 2 WIN long term skier development model form</w:t>
      </w:r>
      <w:r w:rsidR="003D0670">
        <w:t>s</w:t>
      </w:r>
      <w:r>
        <w:t xml:space="preserve"> the basis for athlete progress and coach training for all alpine ski racing programs in Canada.</w:t>
      </w:r>
    </w:p>
    <w:p w14:paraId="45603708" w14:textId="6C9977D8" w:rsidR="0055619C" w:rsidRDefault="0055619C" w:rsidP="00D20C64">
      <w:r>
        <w:t>The graphic below represents the alpine specific stages of athlete progression</w:t>
      </w:r>
      <w:r w:rsidR="0020082C">
        <w:t xml:space="preserve"> upon which the coach education and training program is developed.</w:t>
      </w:r>
    </w:p>
    <w:p w14:paraId="56978105" w14:textId="62B9D963" w:rsidR="0020082C" w:rsidRDefault="00CD1135" w:rsidP="00D20C64">
      <w:hyperlink r:id="rId24" w:history="1">
        <w:r w:rsidR="00012F8B" w:rsidRPr="00012F8B">
          <w:rPr>
            <w:rStyle w:val="Hyperlink"/>
          </w:rPr>
          <w:t xml:space="preserve">Detailed </w:t>
        </w:r>
        <w:r w:rsidR="0020082C" w:rsidRPr="00012F8B">
          <w:rPr>
            <w:rStyle w:val="Hyperlink"/>
          </w:rPr>
          <w:t xml:space="preserve">AIM 2 WIN </w:t>
        </w:r>
        <w:r w:rsidR="00012F8B" w:rsidRPr="00012F8B">
          <w:rPr>
            <w:rStyle w:val="Hyperlink"/>
          </w:rPr>
          <w:t>information</w:t>
        </w:r>
      </w:hyperlink>
      <w:r w:rsidR="00012F8B">
        <w:t xml:space="preserve"> </w:t>
      </w:r>
      <w:r w:rsidR="0020082C">
        <w:t>is available on the ACA web site.</w:t>
      </w:r>
    </w:p>
    <w:p w14:paraId="5593B1F0" w14:textId="684325B8" w:rsidR="0020082C" w:rsidRDefault="00CD7B4C" w:rsidP="00D20C64">
      <w:r>
        <w:rPr>
          <w:noProof/>
          <w:lang w:eastAsia="en-CA"/>
        </w:rPr>
        <w:drawing>
          <wp:anchor distT="0" distB="0" distL="114300" distR="114300" simplePos="0" relativeHeight="251661312" behindDoc="0" locked="0" layoutInCell="1" allowOverlap="1" wp14:anchorId="35DBA029" wp14:editId="31530161">
            <wp:simplePos x="0" y="0"/>
            <wp:positionH relativeFrom="margin">
              <wp:posOffset>1757050</wp:posOffset>
            </wp:positionH>
            <wp:positionV relativeFrom="paragraph">
              <wp:posOffset>224156</wp:posOffset>
            </wp:positionV>
            <wp:extent cx="2720926" cy="3625850"/>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3671" cy="3629507"/>
                    </a:xfrm>
                    <a:prstGeom prst="rect">
                      <a:avLst/>
                    </a:prstGeom>
                    <a:noFill/>
                  </pic:spPr>
                </pic:pic>
              </a:graphicData>
            </a:graphic>
            <wp14:sizeRelH relativeFrom="page">
              <wp14:pctWidth>0</wp14:pctWidth>
            </wp14:sizeRelH>
            <wp14:sizeRelV relativeFrom="page">
              <wp14:pctHeight>0</wp14:pctHeight>
            </wp14:sizeRelV>
          </wp:anchor>
        </w:drawing>
      </w:r>
    </w:p>
    <w:p w14:paraId="78FB35BA" w14:textId="3259A311" w:rsidR="00FB19BA" w:rsidRDefault="00FB19BA" w:rsidP="00D20C64"/>
    <w:p w14:paraId="516A24F8" w14:textId="441FE042" w:rsidR="00FB19BA" w:rsidRDefault="00FB19BA" w:rsidP="00D20C64"/>
    <w:p w14:paraId="70DF5D0D" w14:textId="269F3B9D" w:rsidR="00FB19BA" w:rsidRDefault="00FB19BA" w:rsidP="00D20C64"/>
    <w:p w14:paraId="2AEC8EA7" w14:textId="153196B4" w:rsidR="000C1347" w:rsidRDefault="000C1347" w:rsidP="00D20C64"/>
    <w:p w14:paraId="31130643" w14:textId="261AD74C" w:rsidR="000C1347" w:rsidRDefault="000C1347" w:rsidP="00D20C64"/>
    <w:p w14:paraId="4B226D4D" w14:textId="226DC78F" w:rsidR="000C1347" w:rsidRDefault="000C1347" w:rsidP="00D20C64"/>
    <w:p w14:paraId="57977661" w14:textId="446B6D0B" w:rsidR="00D20C64" w:rsidRDefault="00D20C64" w:rsidP="00D20C64"/>
    <w:p w14:paraId="68A55408" w14:textId="5EA0033B" w:rsidR="00D81DC9" w:rsidRDefault="00D81DC9" w:rsidP="0078609C"/>
    <w:p w14:paraId="645D61D8" w14:textId="4A0D8D22" w:rsidR="00F467A9" w:rsidRDefault="00F467A9" w:rsidP="0078609C"/>
    <w:p w14:paraId="692D8A33" w14:textId="094AE05D" w:rsidR="00F467A9" w:rsidRDefault="00F467A9" w:rsidP="0078609C"/>
    <w:p w14:paraId="5C52AD4D" w14:textId="160227E2" w:rsidR="00F467A9" w:rsidRDefault="00F467A9" w:rsidP="0078609C"/>
    <w:p w14:paraId="5021D149" w14:textId="7FE4008B" w:rsidR="00F467A9" w:rsidRDefault="00F467A9" w:rsidP="0078609C"/>
    <w:p w14:paraId="6D4746B4" w14:textId="42C481E8" w:rsidR="00F467A9" w:rsidRDefault="00F467A9" w:rsidP="0078609C"/>
    <w:p w14:paraId="6E6970CA" w14:textId="4A3C90DB" w:rsidR="00F467A9" w:rsidRDefault="00F467A9" w:rsidP="0078609C"/>
    <w:p w14:paraId="108DF123" w14:textId="03635EAF" w:rsidR="0078609C" w:rsidRDefault="0078609C" w:rsidP="0078609C"/>
    <w:p w14:paraId="482FD150" w14:textId="77777777" w:rsidR="0078609C" w:rsidRDefault="0078609C" w:rsidP="0078609C"/>
    <w:p w14:paraId="6D3D3DBE" w14:textId="74BD8B9B" w:rsidR="00F467A9" w:rsidRDefault="00F467A9" w:rsidP="0078609C"/>
    <w:p w14:paraId="26A1A9ED" w14:textId="2620D221" w:rsidR="00E113A9" w:rsidRDefault="00E113A9" w:rsidP="0078609C">
      <w:r>
        <w:t>The chart below provides an overview of how the Alpine coaching program links to specific stages of athlete development.</w:t>
      </w:r>
    </w:p>
    <w:p w14:paraId="542A075E" w14:textId="77777777" w:rsidR="004F1730" w:rsidRDefault="004F1730" w:rsidP="0078609C"/>
    <w:p w14:paraId="5D138EEA" w14:textId="5669D43B" w:rsidR="00F467A9" w:rsidRDefault="00CD7B4C" w:rsidP="0078609C">
      <w:r w:rsidRPr="0027116C">
        <w:rPr>
          <w:noProof/>
          <w:lang w:eastAsia="en-CA"/>
        </w:rPr>
        <w:drawing>
          <wp:anchor distT="0" distB="0" distL="114300" distR="114300" simplePos="0" relativeHeight="251672576" behindDoc="1" locked="0" layoutInCell="1" allowOverlap="1" wp14:anchorId="4C848FDC" wp14:editId="50615588">
            <wp:simplePos x="0" y="0"/>
            <wp:positionH relativeFrom="margin">
              <wp:posOffset>0</wp:posOffset>
            </wp:positionH>
            <wp:positionV relativeFrom="paragraph">
              <wp:posOffset>12700</wp:posOffset>
            </wp:positionV>
            <wp:extent cx="5937250" cy="1170305"/>
            <wp:effectExtent l="0" t="0" r="6350" b="0"/>
            <wp:wrapNone/>
            <wp:docPr id="1" name="Picture 1" descr="C:\Users\pgoodman\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goodman\Desktop\Captur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250" cy="1170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FF722" w14:textId="3B6CD1CC" w:rsidR="00F467A9" w:rsidRDefault="00F467A9" w:rsidP="0078609C"/>
    <w:p w14:paraId="58B94FE2" w14:textId="3E3C65CE" w:rsidR="00F467A9" w:rsidRDefault="00F467A9" w:rsidP="0078609C"/>
    <w:p w14:paraId="2E1A5DD6" w14:textId="12BECB35" w:rsidR="00F467A9" w:rsidRDefault="00F467A9" w:rsidP="0078609C"/>
    <w:p w14:paraId="37E4707B" w14:textId="77777777" w:rsidR="0078609C" w:rsidRDefault="0078609C" w:rsidP="0078609C"/>
    <w:p w14:paraId="3C2E15F0" w14:textId="77777777" w:rsidR="0078609C" w:rsidRDefault="0078609C" w:rsidP="0078609C"/>
    <w:p w14:paraId="3D8D49C5" w14:textId="7B44B446" w:rsidR="00F467A9" w:rsidRDefault="00CD7B4C" w:rsidP="004F1730">
      <w:r w:rsidRPr="00CD7B4C">
        <w:t>For para-alpine programs, PARA-AIM 2 WIN guidelines identify both recreational and competitive streams for skiers with a disability based on "age of experience" with disabilities, either congenital or newly acquired disabilities.</w:t>
      </w:r>
    </w:p>
    <w:p w14:paraId="2995AD38" w14:textId="77777777" w:rsidR="00D81DC9" w:rsidRDefault="00D81DC9" w:rsidP="00A32833">
      <w:pPr>
        <w:sectPr w:rsidR="00D81DC9" w:rsidSect="006F28B8">
          <w:headerReference w:type="default" r:id="rId27"/>
          <w:footerReference w:type="even" r:id="rId28"/>
          <w:footerReference w:type="default" r:id="rId29"/>
          <w:pgSz w:w="12240" w:h="15840"/>
          <w:pgMar w:top="851" w:right="1440" w:bottom="851" w:left="1440" w:header="426" w:footer="517" w:gutter="0"/>
          <w:pgNumType w:start="1"/>
          <w:cols w:space="708"/>
          <w:docGrid w:linePitch="360"/>
        </w:sectPr>
      </w:pPr>
    </w:p>
    <w:p w14:paraId="1A28E42A" w14:textId="4EAAF60E" w:rsidR="005E1796" w:rsidRPr="005E1796" w:rsidRDefault="00013F77" w:rsidP="00BF2D15">
      <w:pPr>
        <w:pStyle w:val="Heading1"/>
      </w:pPr>
      <w:bookmarkStart w:id="10" w:name="_Toc467751081"/>
      <w:r>
        <w:lastRenderedPageBreak/>
        <w:t>The NCCP Model</w:t>
      </w:r>
      <w:bookmarkEnd w:id="10"/>
    </w:p>
    <w:p w14:paraId="0F5D2928" w14:textId="139AA87B" w:rsidR="00EF470C" w:rsidRDefault="006123EA" w:rsidP="00EF470C">
      <w:r>
        <w:rPr>
          <w:noProof/>
          <w:lang w:eastAsia="en-CA"/>
        </w:rPr>
        <w:drawing>
          <wp:anchor distT="0" distB="0" distL="114300" distR="114300" simplePos="0" relativeHeight="251647488" behindDoc="1" locked="0" layoutInCell="1" allowOverlap="1" wp14:anchorId="72E020C2" wp14:editId="7E320095">
            <wp:simplePos x="0" y="0"/>
            <wp:positionH relativeFrom="margin">
              <wp:posOffset>142875</wp:posOffset>
            </wp:positionH>
            <wp:positionV relativeFrom="paragraph">
              <wp:posOffset>88900</wp:posOffset>
            </wp:positionV>
            <wp:extent cx="8096250" cy="5071110"/>
            <wp:effectExtent l="0" t="0" r="0" b="0"/>
            <wp:wrapNone/>
            <wp:docPr id="6" name="Picture 5" descr="NCCP-Operachart_rebrand2015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P-Operachart_rebrand2015_E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096250" cy="5071110"/>
                    </a:xfrm>
                    <a:prstGeom prst="rect">
                      <a:avLst/>
                    </a:prstGeom>
                  </pic:spPr>
                </pic:pic>
              </a:graphicData>
            </a:graphic>
            <wp14:sizeRelH relativeFrom="margin">
              <wp14:pctWidth>0</wp14:pctWidth>
            </wp14:sizeRelH>
            <wp14:sizeRelV relativeFrom="margin">
              <wp14:pctHeight>0</wp14:pctHeight>
            </wp14:sizeRelV>
          </wp:anchor>
        </w:drawing>
      </w:r>
    </w:p>
    <w:p w14:paraId="74103C27" w14:textId="18DD7BA7" w:rsidR="00EF470C" w:rsidRDefault="00EF470C" w:rsidP="00EF470C"/>
    <w:p w14:paraId="34D3E574" w14:textId="6CFC4357" w:rsidR="00EF470C" w:rsidRDefault="00EF470C" w:rsidP="00EF470C"/>
    <w:p w14:paraId="56BB0574" w14:textId="27D9B9AF" w:rsidR="00EF470C" w:rsidRDefault="000622CE" w:rsidP="00EF470C">
      <w:r>
        <w:rPr>
          <w:noProof/>
          <w:lang w:eastAsia="en-CA"/>
        </w:rPr>
        <w:drawing>
          <wp:anchor distT="0" distB="0" distL="114300" distR="114300" simplePos="0" relativeHeight="251702784" behindDoc="0" locked="0" layoutInCell="1" allowOverlap="1" wp14:anchorId="20FBDE0E" wp14:editId="521E0DE6">
            <wp:simplePos x="0" y="0"/>
            <wp:positionH relativeFrom="margin">
              <wp:posOffset>2355850</wp:posOffset>
            </wp:positionH>
            <wp:positionV relativeFrom="paragraph">
              <wp:posOffset>168275</wp:posOffset>
            </wp:positionV>
            <wp:extent cx="255905" cy="271447"/>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A New Logo-preferred.png"/>
                    <pic:cNvPicPr/>
                  </pic:nvPicPr>
                  <pic:blipFill rotWithShape="1">
                    <a:blip r:embed="rId31" cstate="print">
                      <a:extLst>
                        <a:ext uri="{28A0092B-C50C-407E-A947-70E740481C1C}">
                          <a14:useLocalDpi xmlns:a14="http://schemas.microsoft.com/office/drawing/2010/main" val="0"/>
                        </a:ext>
                      </a:extLst>
                    </a:blip>
                    <a:srcRect l="38888" t="34287" r="38356" b="34467"/>
                    <a:stretch/>
                  </pic:blipFill>
                  <pic:spPr bwMode="auto">
                    <a:xfrm>
                      <a:off x="0" y="0"/>
                      <a:ext cx="255905" cy="2714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687B49" w14:textId="628695E3" w:rsidR="00EF470C" w:rsidRDefault="000622CE" w:rsidP="00EF470C">
      <w:r>
        <w:rPr>
          <w:noProof/>
          <w:lang w:eastAsia="en-CA"/>
        </w:rPr>
        <w:drawing>
          <wp:anchor distT="0" distB="0" distL="114300" distR="114300" simplePos="0" relativeHeight="251704832" behindDoc="0" locked="0" layoutInCell="1" allowOverlap="1" wp14:anchorId="73CAE89C" wp14:editId="57E689A5">
            <wp:simplePos x="0" y="0"/>
            <wp:positionH relativeFrom="margin">
              <wp:posOffset>4210050</wp:posOffset>
            </wp:positionH>
            <wp:positionV relativeFrom="paragraph">
              <wp:posOffset>26670</wp:posOffset>
            </wp:positionV>
            <wp:extent cx="255905" cy="271447"/>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A New Logo-preferred.png"/>
                    <pic:cNvPicPr/>
                  </pic:nvPicPr>
                  <pic:blipFill rotWithShape="1">
                    <a:blip r:embed="rId31" cstate="print">
                      <a:extLst>
                        <a:ext uri="{28A0092B-C50C-407E-A947-70E740481C1C}">
                          <a14:useLocalDpi xmlns:a14="http://schemas.microsoft.com/office/drawing/2010/main" val="0"/>
                        </a:ext>
                      </a:extLst>
                    </a:blip>
                    <a:srcRect l="38888" t="34287" r="38356" b="34467"/>
                    <a:stretch/>
                  </pic:blipFill>
                  <pic:spPr bwMode="auto">
                    <a:xfrm>
                      <a:off x="0" y="0"/>
                      <a:ext cx="255905" cy="2714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90EAFE" w14:textId="4EE6A883" w:rsidR="00EF470C" w:rsidRDefault="00EF470C" w:rsidP="00EF470C"/>
    <w:p w14:paraId="78ACC2ED" w14:textId="211050BE" w:rsidR="00EF470C" w:rsidRDefault="000622CE" w:rsidP="004429FC">
      <w:r>
        <w:rPr>
          <w:noProof/>
          <w:lang w:eastAsia="en-CA"/>
        </w:rPr>
        <w:drawing>
          <wp:anchor distT="0" distB="0" distL="114300" distR="114300" simplePos="0" relativeHeight="251700736" behindDoc="0" locked="0" layoutInCell="1" allowOverlap="1" wp14:anchorId="773760ED" wp14:editId="493EEC5C">
            <wp:simplePos x="0" y="0"/>
            <wp:positionH relativeFrom="margin">
              <wp:posOffset>1295400</wp:posOffset>
            </wp:positionH>
            <wp:positionV relativeFrom="paragraph">
              <wp:posOffset>10160</wp:posOffset>
            </wp:positionV>
            <wp:extent cx="255905" cy="27144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A New Logo-preferred.png"/>
                    <pic:cNvPicPr/>
                  </pic:nvPicPr>
                  <pic:blipFill rotWithShape="1">
                    <a:blip r:embed="rId31" cstate="print">
                      <a:extLst>
                        <a:ext uri="{28A0092B-C50C-407E-A947-70E740481C1C}">
                          <a14:useLocalDpi xmlns:a14="http://schemas.microsoft.com/office/drawing/2010/main" val="0"/>
                        </a:ext>
                      </a:extLst>
                    </a:blip>
                    <a:srcRect l="38888" t="34287" r="38356" b="34467"/>
                    <a:stretch/>
                  </pic:blipFill>
                  <pic:spPr bwMode="auto">
                    <a:xfrm>
                      <a:off x="0" y="0"/>
                      <a:ext cx="255905" cy="2714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54736F" w14:textId="3582017B" w:rsidR="00EF470C" w:rsidRDefault="000622CE" w:rsidP="00EF470C">
      <w:r>
        <w:rPr>
          <w:noProof/>
          <w:lang w:eastAsia="en-CA"/>
        </w:rPr>
        <w:drawing>
          <wp:anchor distT="0" distB="0" distL="114300" distR="114300" simplePos="0" relativeHeight="251706880" behindDoc="0" locked="0" layoutInCell="1" allowOverlap="1" wp14:anchorId="0F3444FA" wp14:editId="1315EE6B">
            <wp:simplePos x="0" y="0"/>
            <wp:positionH relativeFrom="margin">
              <wp:posOffset>5308600</wp:posOffset>
            </wp:positionH>
            <wp:positionV relativeFrom="paragraph">
              <wp:posOffset>116205</wp:posOffset>
            </wp:positionV>
            <wp:extent cx="255905" cy="271447"/>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A New Logo-preferred.png"/>
                    <pic:cNvPicPr/>
                  </pic:nvPicPr>
                  <pic:blipFill rotWithShape="1">
                    <a:blip r:embed="rId31" cstate="print">
                      <a:extLst>
                        <a:ext uri="{28A0092B-C50C-407E-A947-70E740481C1C}">
                          <a14:useLocalDpi xmlns:a14="http://schemas.microsoft.com/office/drawing/2010/main" val="0"/>
                        </a:ext>
                      </a:extLst>
                    </a:blip>
                    <a:srcRect l="38888" t="34287" r="38356" b="34467"/>
                    <a:stretch/>
                  </pic:blipFill>
                  <pic:spPr bwMode="auto">
                    <a:xfrm>
                      <a:off x="0" y="0"/>
                      <a:ext cx="255905" cy="2714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D046FC" w14:textId="71B485E8" w:rsidR="00EF470C" w:rsidRDefault="00EF470C" w:rsidP="004429FC"/>
    <w:p w14:paraId="6D5A760D" w14:textId="23CF9A58" w:rsidR="00EF470C" w:rsidRDefault="00EF470C" w:rsidP="00EF470C"/>
    <w:p w14:paraId="6E60E6C0" w14:textId="61782A46" w:rsidR="00EF470C" w:rsidRDefault="00EF470C" w:rsidP="00EF470C"/>
    <w:p w14:paraId="59FAA2A2" w14:textId="47AF7B41" w:rsidR="006123EA" w:rsidRDefault="006123EA" w:rsidP="00EF470C"/>
    <w:p w14:paraId="3218367E" w14:textId="2FC9C084" w:rsidR="006123EA" w:rsidRDefault="006123EA" w:rsidP="00EF470C"/>
    <w:p w14:paraId="69EB59EC" w14:textId="7A5601C8" w:rsidR="006123EA" w:rsidRDefault="006123EA" w:rsidP="00EF470C"/>
    <w:p w14:paraId="508F569B" w14:textId="2F7CDAA7" w:rsidR="006123EA" w:rsidRDefault="006123EA" w:rsidP="00EF470C"/>
    <w:p w14:paraId="63DD14E7" w14:textId="4E9D1D5D" w:rsidR="006123EA" w:rsidRDefault="006123EA" w:rsidP="00EF470C"/>
    <w:p w14:paraId="7C7C6880" w14:textId="69964177" w:rsidR="006123EA" w:rsidRDefault="006123EA" w:rsidP="00EF470C"/>
    <w:p w14:paraId="445A5FDA" w14:textId="7A511279" w:rsidR="006123EA" w:rsidRDefault="006123EA" w:rsidP="00EF470C"/>
    <w:p w14:paraId="133E99F4" w14:textId="0CA8B0CE" w:rsidR="006123EA" w:rsidRDefault="006123EA" w:rsidP="00EF470C"/>
    <w:p w14:paraId="3E938C81" w14:textId="445A9FFB" w:rsidR="006123EA" w:rsidRDefault="006123EA" w:rsidP="00EF470C"/>
    <w:p w14:paraId="63B83959" w14:textId="578E0953" w:rsidR="00CD1854" w:rsidRDefault="00CD1854" w:rsidP="00EF470C"/>
    <w:p w14:paraId="7123D067" w14:textId="3696FC10" w:rsidR="00CD1854" w:rsidRPr="00EF470C" w:rsidRDefault="00CD1854" w:rsidP="00EF470C"/>
    <w:p w14:paraId="5226644A" w14:textId="123DACCB" w:rsidR="00CC349C" w:rsidRPr="00CC349C" w:rsidRDefault="00CC349C" w:rsidP="00CC349C">
      <w:pPr>
        <w:sectPr w:rsidR="00CC349C" w:rsidRPr="00CC349C" w:rsidSect="00061B1F">
          <w:footerReference w:type="even" r:id="rId32"/>
          <w:pgSz w:w="15840" w:h="12240" w:orient="landscape" w:code="1"/>
          <w:pgMar w:top="1276" w:right="1440" w:bottom="1440" w:left="1440" w:header="706" w:footer="706" w:gutter="0"/>
          <w:cols w:space="708"/>
          <w:docGrid w:linePitch="360"/>
        </w:sectPr>
      </w:pPr>
    </w:p>
    <w:p w14:paraId="5BE83EB1" w14:textId="21AE7536" w:rsidR="00B65ADE" w:rsidRDefault="00D6678D" w:rsidP="00746E03">
      <w:pPr>
        <w:pStyle w:val="Heading2"/>
      </w:pPr>
      <w:bookmarkStart w:id="11" w:name="_Toc467751082"/>
      <w:r>
        <w:lastRenderedPageBreak/>
        <w:t xml:space="preserve">NCCP </w:t>
      </w:r>
      <w:r w:rsidR="00A91369">
        <w:t>Streams &amp; Contexts</w:t>
      </w:r>
      <w:bookmarkEnd w:id="11"/>
    </w:p>
    <w:p w14:paraId="243C5AFA" w14:textId="77777777" w:rsidR="00B65ADE" w:rsidRPr="00B65ADE" w:rsidRDefault="00B65ADE" w:rsidP="00B65ADE">
      <w:pPr>
        <w:keepNext/>
        <w:keepLines/>
        <w:numPr>
          <w:ilvl w:val="2"/>
          <w:numId w:val="44"/>
        </w:numPr>
        <w:tabs>
          <w:tab w:val="right" w:pos="9360"/>
        </w:tabs>
        <w:spacing w:before="120"/>
        <w:outlineLvl w:val="2"/>
        <w:rPr>
          <w:rFonts w:eastAsiaTheme="majorEastAsia" w:cstheme="majorBidi"/>
          <w:b/>
          <w:bCs/>
        </w:rPr>
      </w:pPr>
      <w:r w:rsidRPr="00B65ADE">
        <w:rPr>
          <w:rFonts w:eastAsiaTheme="majorEastAsia" w:cstheme="majorBidi"/>
          <w:b/>
          <w:bCs/>
        </w:rPr>
        <w:t xml:space="preserve">Community Sport </w:t>
      </w:r>
      <w:r w:rsidRPr="00B65ADE">
        <w:rPr>
          <w:rFonts w:eastAsiaTheme="majorEastAsia" w:cstheme="majorBidi"/>
          <w:b/>
          <w:bCs/>
        </w:rPr>
        <w:tab/>
      </w:r>
      <w:r w:rsidRPr="00B65ADE">
        <w:rPr>
          <w:rFonts w:ascii="Helvetica" w:eastAsiaTheme="majorEastAsia" w:hAnsi="Helvetica" w:cstheme="majorBidi"/>
          <w:b/>
          <w:bCs/>
          <w:noProof/>
          <w:color w:val="5A5A5A"/>
          <w:sz w:val="17"/>
          <w:szCs w:val="17"/>
          <w:lang w:eastAsia="en-CA"/>
        </w:rPr>
        <w:drawing>
          <wp:inline distT="0" distB="0" distL="0" distR="0" wp14:anchorId="6A9B9690" wp14:editId="6DEC03E7">
            <wp:extent cx="2695575" cy="365760"/>
            <wp:effectExtent l="19050" t="0" r="9525" b="0"/>
            <wp:docPr id="100" name="Picture 1" descr="http://www.coach.ca/files/Coach_Type_Comm_Coach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ach.ca/files/Coach_Type_Comm_Coach_ENG.jpg"/>
                    <pic:cNvPicPr>
                      <a:picLocks noChangeAspect="1" noChangeArrowheads="1"/>
                    </pic:cNvPicPr>
                  </pic:nvPicPr>
                  <pic:blipFill>
                    <a:blip r:embed="rId33" cstate="print"/>
                    <a:srcRect/>
                    <a:stretch>
                      <a:fillRect/>
                    </a:stretch>
                  </pic:blipFill>
                  <pic:spPr bwMode="auto">
                    <a:xfrm>
                      <a:off x="0" y="0"/>
                      <a:ext cx="2697692" cy="364066"/>
                    </a:xfrm>
                    <a:prstGeom prst="rect">
                      <a:avLst/>
                    </a:prstGeom>
                    <a:noFill/>
                    <a:ln w="9525">
                      <a:noFill/>
                      <a:miter lim="800000"/>
                      <a:headEnd/>
                      <a:tailEnd/>
                    </a:ln>
                  </pic:spPr>
                </pic:pic>
              </a:graphicData>
            </a:graphic>
          </wp:inline>
        </w:drawing>
      </w:r>
    </w:p>
    <w:p w14:paraId="3A7AE883" w14:textId="77777777" w:rsidR="00B65ADE" w:rsidRPr="00B65ADE" w:rsidRDefault="00B65ADE" w:rsidP="00B65ADE">
      <w:r w:rsidRPr="00B65ADE">
        <w:t>You may already coach at the community level or you’re thinking about coaching. Often, you’re a parent whose child is involved in sport, or a volunteer who works with participants of all ages that are new to a sport.</w:t>
      </w:r>
    </w:p>
    <w:p w14:paraId="1836AC34" w14:textId="77777777" w:rsidR="00B65ADE" w:rsidRPr="00B65ADE" w:rsidRDefault="00B65ADE" w:rsidP="00B65ADE">
      <w:r w:rsidRPr="00B65ADE">
        <w:rPr>
          <w:bCs/>
        </w:rPr>
        <w:t>There are two levels of workshops for community sport coaches: Initiation (or introduction) and Ongoing participation.</w:t>
      </w:r>
    </w:p>
    <w:p w14:paraId="04790CBA" w14:textId="77777777" w:rsidR="00B65ADE" w:rsidRPr="00B65ADE" w:rsidRDefault="00B65ADE" w:rsidP="00B65ADE">
      <w:pPr>
        <w:numPr>
          <w:ilvl w:val="0"/>
          <w:numId w:val="7"/>
        </w:numPr>
        <w:tabs>
          <w:tab w:val="clear" w:pos="1080"/>
          <w:tab w:val="num" w:pos="3510"/>
        </w:tabs>
        <w:spacing w:before="120"/>
        <w:ind w:left="720"/>
        <w:rPr>
          <w:rFonts w:eastAsia="Times New Roman" w:cs="Times New Roman"/>
          <w:kern w:val="22"/>
          <w:szCs w:val="20"/>
        </w:rPr>
      </w:pPr>
      <w:r w:rsidRPr="00B65ADE">
        <w:rPr>
          <w:rFonts w:eastAsia="Times New Roman" w:cs="Times New Roman"/>
          <w:kern w:val="22"/>
          <w:szCs w:val="20"/>
        </w:rPr>
        <w:t xml:space="preserve">The </w:t>
      </w:r>
      <w:r w:rsidRPr="00B65ADE">
        <w:rPr>
          <w:rFonts w:eastAsia="Times New Roman" w:cs="Times New Roman"/>
          <w:b/>
          <w:bCs/>
          <w:kern w:val="22"/>
          <w:szCs w:val="20"/>
        </w:rPr>
        <w:t xml:space="preserve">Community Sport – Initiation </w:t>
      </w:r>
      <w:r w:rsidRPr="00B65ADE">
        <w:rPr>
          <w:rFonts w:eastAsia="Times New Roman" w:cs="Times New Roman"/>
          <w:kern w:val="22"/>
          <w:szCs w:val="20"/>
        </w:rPr>
        <w:t xml:space="preserve">context focuses on participants who are being introduced to a sport. In many sports this is very young children participating in the sport for the first time. In a few sports, initiation into the sport can occur with youth or adults. Participants get involved to meet new friends, have fun, and to learn a new activity. The role of the coach is to ensure a fun and safe environment and to teach the development of some of the “FUNdamentals” stage skills and abilities for participants. </w:t>
      </w:r>
    </w:p>
    <w:p w14:paraId="32E9FA23" w14:textId="77777777" w:rsidR="00B65ADE" w:rsidRPr="00B65ADE" w:rsidRDefault="00B65ADE" w:rsidP="00B65ADE">
      <w:pPr>
        <w:numPr>
          <w:ilvl w:val="0"/>
          <w:numId w:val="7"/>
        </w:numPr>
        <w:tabs>
          <w:tab w:val="clear" w:pos="1080"/>
          <w:tab w:val="num" w:pos="3510"/>
        </w:tabs>
        <w:spacing w:before="120"/>
        <w:ind w:left="720"/>
        <w:rPr>
          <w:rFonts w:eastAsia="Times New Roman" w:cs="Times New Roman"/>
          <w:kern w:val="22"/>
          <w:szCs w:val="20"/>
        </w:rPr>
      </w:pPr>
      <w:r w:rsidRPr="00B65ADE">
        <w:rPr>
          <w:rFonts w:eastAsia="Times New Roman" w:cs="Times New Roman"/>
          <w:kern w:val="22"/>
        </w:rPr>
        <w:t xml:space="preserve">The </w:t>
      </w:r>
      <w:r w:rsidRPr="00B65ADE">
        <w:rPr>
          <w:rFonts w:eastAsia="Times New Roman" w:cs="Times New Roman"/>
          <w:b/>
          <w:bCs/>
          <w:kern w:val="22"/>
        </w:rPr>
        <w:t>Community Sport – Ongoing participation</w:t>
      </w:r>
      <w:r w:rsidRPr="00B65ADE">
        <w:rPr>
          <w:rFonts w:eastAsia="Times New Roman" w:cs="Times New Roman"/>
          <w:kern w:val="22"/>
        </w:rPr>
        <w:t xml:space="preserve"> context is typically for either youth participating in a recreational environment, or </w:t>
      </w:r>
      <w:proofErr w:type="gramStart"/>
      <w:r w:rsidRPr="00B65ADE">
        <w:rPr>
          <w:rFonts w:eastAsia="Times New Roman" w:cs="Times New Roman"/>
          <w:kern w:val="22"/>
        </w:rPr>
        <w:t>masters</w:t>
      </w:r>
      <w:proofErr w:type="gramEnd"/>
      <w:r w:rsidRPr="00B65ADE">
        <w:rPr>
          <w:rFonts w:eastAsia="Times New Roman" w:cs="Times New Roman"/>
          <w:kern w:val="22"/>
        </w:rPr>
        <w:t xml:space="preserve"> participants participating for recreation, fitness, and socialization reasons. The participants are in the Active for Life stage of long-term athlete development. The role of the coach is to encourage participants to continue their involvement in the sport.</w:t>
      </w:r>
    </w:p>
    <w:p w14:paraId="552DDDE4" w14:textId="77777777" w:rsidR="00B65ADE" w:rsidRPr="00B65ADE" w:rsidRDefault="00B65ADE" w:rsidP="00B65ADE">
      <w:r w:rsidRPr="00B65ADE">
        <w:t xml:space="preserve">For more information please visit: </w:t>
      </w:r>
      <w:hyperlink r:id="rId34" w:history="1">
        <w:r w:rsidRPr="00B65ADE">
          <w:rPr>
            <w:color w:val="0000FF"/>
            <w:u w:val="single"/>
          </w:rPr>
          <w:t>http://www.coach.ca/community-coaches-s15434</w:t>
        </w:r>
      </w:hyperlink>
      <w:r w:rsidRPr="00B65ADE">
        <w:t xml:space="preserve">. </w:t>
      </w:r>
    </w:p>
    <w:p w14:paraId="5BA6511D" w14:textId="77777777" w:rsidR="00B65ADE" w:rsidRPr="00B65ADE" w:rsidRDefault="00B65ADE" w:rsidP="00B65ADE">
      <w:pPr>
        <w:spacing w:before="120"/>
        <w:ind w:left="720" w:hanging="360"/>
        <w:rPr>
          <w:rFonts w:eastAsia="Times New Roman" w:cs="Times New Roman"/>
          <w:kern w:val="22"/>
          <w:szCs w:val="20"/>
        </w:rPr>
      </w:pPr>
    </w:p>
    <w:p w14:paraId="1682A4D9" w14:textId="77777777" w:rsidR="00B65ADE" w:rsidRPr="00B65ADE" w:rsidRDefault="00B65ADE" w:rsidP="00B65ADE">
      <w:pPr>
        <w:keepNext/>
        <w:keepLines/>
        <w:numPr>
          <w:ilvl w:val="2"/>
          <w:numId w:val="44"/>
        </w:numPr>
        <w:tabs>
          <w:tab w:val="right" w:pos="9360"/>
        </w:tabs>
        <w:spacing w:before="120"/>
        <w:outlineLvl w:val="2"/>
        <w:rPr>
          <w:rFonts w:eastAsiaTheme="majorEastAsia" w:cstheme="majorBidi"/>
          <w:b/>
          <w:bCs/>
        </w:rPr>
      </w:pPr>
      <w:r w:rsidRPr="00B65ADE">
        <w:rPr>
          <w:rFonts w:eastAsiaTheme="majorEastAsia" w:cstheme="majorBidi"/>
          <w:b/>
          <w:bCs/>
        </w:rPr>
        <w:t>Competition</w:t>
      </w:r>
      <w:r w:rsidRPr="00B65ADE">
        <w:rPr>
          <w:rFonts w:eastAsiaTheme="majorEastAsia" w:cstheme="majorBidi"/>
          <w:b/>
          <w:bCs/>
        </w:rPr>
        <w:tab/>
      </w:r>
      <w:r w:rsidRPr="00B65ADE">
        <w:rPr>
          <w:rFonts w:ascii="Helvetica" w:eastAsiaTheme="majorEastAsia" w:hAnsi="Helvetica" w:cstheme="majorBidi"/>
          <w:b/>
          <w:bCs/>
          <w:noProof/>
          <w:color w:val="5A5A5A"/>
          <w:sz w:val="17"/>
          <w:szCs w:val="17"/>
          <w:lang w:eastAsia="en-CA"/>
        </w:rPr>
        <w:drawing>
          <wp:inline distT="0" distB="0" distL="0" distR="0" wp14:anchorId="125E9CD9" wp14:editId="52B3E1E9">
            <wp:extent cx="2804160" cy="365760"/>
            <wp:effectExtent l="19050" t="0" r="0" b="0"/>
            <wp:docPr id="101" name="Picture 3" descr="http://www.coach.ca/files/Coach_Type_Comp_Coach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ach.ca/files/Coach_Type_Comp_Coach_ENG.jpg"/>
                    <pic:cNvPicPr>
                      <a:picLocks noChangeAspect="1" noChangeArrowheads="1"/>
                    </pic:cNvPicPr>
                  </pic:nvPicPr>
                  <pic:blipFill>
                    <a:blip r:embed="rId35" cstate="print"/>
                    <a:srcRect/>
                    <a:stretch>
                      <a:fillRect/>
                    </a:stretch>
                  </pic:blipFill>
                  <pic:spPr bwMode="auto">
                    <a:xfrm>
                      <a:off x="0" y="0"/>
                      <a:ext cx="2804160" cy="365760"/>
                    </a:xfrm>
                    <a:prstGeom prst="rect">
                      <a:avLst/>
                    </a:prstGeom>
                    <a:noFill/>
                    <a:ln w="9525">
                      <a:noFill/>
                      <a:miter lim="800000"/>
                      <a:headEnd/>
                      <a:tailEnd/>
                    </a:ln>
                  </pic:spPr>
                </pic:pic>
              </a:graphicData>
            </a:graphic>
          </wp:inline>
        </w:drawing>
      </w:r>
    </w:p>
    <w:p w14:paraId="2CFACE1C" w14:textId="77777777" w:rsidR="00B65ADE" w:rsidRPr="00B65ADE" w:rsidRDefault="00B65ADE" w:rsidP="00B65ADE">
      <w:r w:rsidRPr="00B65ADE">
        <w:t>Coaches in the Competition stream usually have previous coaching experience or are former athletes in the sport. They tend to work with athletes over the long term to improve performance, often in preparation for provincial, national, and international competitions.</w:t>
      </w:r>
    </w:p>
    <w:p w14:paraId="2CC1C145" w14:textId="77777777" w:rsidR="00B65ADE" w:rsidRPr="00B65ADE" w:rsidRDefault="00B65ADE" w:rsidP="00B65ADE">
      <w:r w:rsidRPr="00B65ADE">
        <w:rPr>
          <w:bCs/>
        </w:rPr>
        <w:t>There are three levels of workshops for competition coaches that reflect the stages of athlete development: Introduction, Development, and High performance.</w:t>
      </w:r>
    </w:p>
    <w:p w14:paraId="20203748" w14:textId="77777777" w:rsidR="00B65ADE" w:rsidRPr="00B65ADE" w:rsidRDefault="00B65ADE" w:rsidP="00B65ADE">
      <w:pPr>
        <w:numPr>
          <w:ilvl w:val="0"/>
          <w:numId w:val="7"/>
        </w:numPr>
        <w:tabs>
          <w:tab w:val="clear" w:pos="1080"/>
          <w:tab w:val="num" w:pos="3510"/>
        </w:tabs>
        <w:spacing w:before="120"/>
        <w:ind w:left="720"/>
        <w:rPr>
          <w:rFonts w:eastAsia="Times New Roman" w:cs="Times New Roman"/>
          <w:kern w:val="22"/>
          <w:szCs w:val="20"/>
        </w:rPr>
      </w:pPr>
      <w:r w:rsidRPr="00B65ADE">
        <w:rPr>
          <w:rFonts w:eastAsia="Times New Roman" w:cs="Times New Roman"/>
          <w:kern w:val="22"/>
        </w:rPr>
        <w:t>The</w:t>
      </w:r>
      <w:r w:rsidRPr="00B65ADE">
        <w:rPr>
          <w:rFonts w:eastAsia="Times New Roman" w:cs="Times New Roman"/>
          <w:b/>
          <w:bCs/>
          <w:kern w:val="22"/>
        </w:rPr>
        <w:t xml:space="preserve"> Competition – Introduction</w:t>
      </w:r>
      <w:r w:rsidRPr="00B65ADE">
        <w:rPr>
          <w:rFonts w:eastAsia="Times New Roman" w:cs="Times New Roman"/>
          <w:kern w:val="22"/>
        </w:rPr>
        <w:t xml:space="preserve"> context is designed for coaches of athletes moving from the FUNdamentals to the Learn to Train and Train to Train stages of long-term athlete development.</w:t>
      </w:r>
    </w:p>
    <w:p w14:paraId="0EF57603" w14:textId="77777777" w:rsidR="00B65ADE" w:rsidRPr="00B65ADE" w:rsidRDefault="00B65ADE" w:rsidP="00B65ADE">
      <w:pPr>
        <w:numPr>
          <w:ilvl w:val="0"/>
          <w:numId w:val="7"/>
        </w:numPr>
        <w:tabs>
          <w:tab w:val="clear" w:pos="1080"/>
          <w:tab w:val="num" w:pos="3510"/>
        </w:tabs>
        <w:spacing w:before="120"/>
        <w:ind w:left="720"/>
        <w:rPr>
          <w:rFonts w:eastAsia="Times New Roman" w:cs="Times New Roman"/>
          <w:kern w:val="22"/>
          <w:szCs w:val="20"/>
        </w:rPr>
      </w:pPr>
      <w:r w:rsidRPr="00B65ADE">
        <w:rPr>
          <w:rFonts w:eastAsia="Times New Roman" w:cs="Times New Roman"/>
          <w:kern w:val="22"/>
        </w:rPr>
        <w:t>The</w:t>
      </w:r>
      <w:r w:rsidRPr="00B65ADE">
        <w:rPr>
          <w:rFonts w:eastAsia="Times New Roman" w:cs="Times New Roman"/>
          <w:b/>
          <w:bCs/>
          <w:kern w:val="22"/>
        </w:rPr>
        <w:t xml:space="preserve"> Competition – Development</w:t>
      </w:r>
      <w:r w:rsidRPr="00B65ADE">
        <w:rPr>
          <w:rFonts w:eastAsia="Times New Roman" w:cs="Times New Roman"/>
          <w:kern w:val="22"/>
        </w:rPr>
        <w:t xml:space="preserve"> context is designed for coaches of athletes ranging from the Train to Train to the Train to Compete stages of long-term athlete development. </w:t>
      </w:r>
    </w:p>
    <w:p w14:paraId="79BD150C" w14:textId="77777777" w:rsidR="00B65ADE" w:rsidRPr="00B65ADE" w:rsidRDefault="00B65ADE" w:rsidP="00B65ADE">
      <w:pPr>
        <w:numPr>
          <w:ilvl w:val="0"/>
          <w:numId w:val="7"/>
        </w:numPr>
        <w:tabs>
          <w:tab w:val="clear" w:pos="1080"/>
          <w:tab w:val="num" w:pos="3510"/>
        </w:tabs>
        <w:spacing w:before="120"/>
        <w:ind w:left="720"/>
        <w:rPr>
          <w:rFonts w:eastAsia="Times New Roman" w:cs="Times New Roman"/>
          <w:kern w:val="22"/>
          <w:szCs w:val="20"/>
        </w:rPr>
      </w:pPr>
      <w:r w:rsidRPr="00B65ADE">
        <w:rPr>
          <w:rFonts w:eastAsia="Times New Roman" w:cs="Times New Roman"/>
          <w:kern w:val="22"/>
        </w:rPr>
        <w:t xml:space="preserve">The </w:t>
      </w:r>
      <w:r w:rsidRPr="00B65ADE">
        <w:rPr>
          <w:rFonts w:eastAsia="Times New Roman" w:cs="Times New Roman"/>
          <w:b/>
          <w:bCs/>
          <w:kern w:val="22"/>
        </w:rPr>
        <w:t>Competition – High performance</w:t>
      </w:r>
      <w:r w:rsidRPr="00B65ADE">
        <w:rPr>
          <w:rFonts w:eastAsia="Times New Roman" w:cs="Times New Roman"/>
          <w:kern w:val="22"/>
        </w:rPr>
        <w:t xml:space="preserve"> context is typically reserved coaches of athletes in the Train to Win stage of long-term athlete development although there is the possibility of some phasing in of a Train to Compete athlete into the </w:t>
      </w:r>
      <w:proofErr w:type="gramStart"/>
      <w:r w:rsidRPr="00B65ADE">
        <w:rPr>
          <w:rFonts w:eastAsia="Times New Roman" w:cs="Times New Roman"/>
          <w:kern w:val="22"/>
        </w:rPr>
        <w:t>High Performance</w:t>
      </w:r>
      <w:proofErr w:type="gramEnd"/>
      <w:r w:rsidRPr="00B65ADE">
        <w:rPr>
          <w:rFonts w:eastAsia="Times New Roman" w:cs="Times New Roman"/>
          <w:kern w:val="22"/>
        </w:rPr>
        <w:t xml:space="preserve"> level because of the fluidity of the stages of long-term athlete development. Coaches in this stream require specific skills and abilities </w:t>
      </w:r>
      <w:proofErr w:type="gramStart"/>
      <w:r w:rsidRPr="00B65ADE">
        <w:rPr>
          <w:rFonts w:eastAsia="Times New Roman" w:cs="Times New Roman"/>
          <w:kern w:val="22"/>
        </w:rPr>
        <w:t>in order to</w:t>
      </w:r>
      <w:proofErr w:type="gramEnd"/>
      <w:r w:rsidRPr="00B65ADE">
        <w:rPr>
          <w:rFonts w:eastAsia="Times New Roman" w:cs="Times New Roman"/>
          <w:kern w:val="22"/>
        </w:rPr>
        <w:t xml:space="preserve"> meet the needs of their athletes. </w:t>
      </w:r>
    </w:p>
    <w:p w14:paraId="65DD63E5" w14:textId="77777777" w:rsidR="00B65ADE" w:rsidRPr="00B65ADE" w:rsidRDefault="00B65ADE" w:rsidP="00B65ADE">
      <w:r w:rsidRPr="00B65ADE">
        <w:t xml:space="preserve">For more information please visit: </w:t>
      </w:r>
      <w:hyperlink r:id="rId36" w:history="1">
        <w:r w:rsidRPr="00B65ADE">
          <w:rPr>
            <w:color w:val="0000FF"/>
            <w:u w:val="single"/>
          </w:rPr>
          <w:t>http://www.coach.ca/competitive-coaches-s15435</w:t>
        </w:r>
      </w:hyperlink>
      <w:r w:rsidRPr="00B65ADE">
        <w:t xml:space="preserve">. </w:t>
      </w:r>
    </w:p>
    <w:p w14:paraId="794E2FD0" w14:textId="77777777" w:rsidR="00B65ADE" w:rsidRPr="00B65ADE" w:rsidRDefault="00B65ADE" w:rsidP="00B65ADE"/>
    <w:p w14:paraId="478D46C8" w14:textId="77777777" w:rsidR="00B65ADE" w:rsidRPr="00B65ADE" w:rsidRDefault="00B65ADE" w:rsidP="00B65ADE">
      <w:pPr>
        <w:keepNext/>
        <w:keepLines/>
        <w:numPr>
          <w:ilvl w:val="2"/>
          <w:numId w:val="44"/>
        </w:numPr>
        <w:tabs>
          <w:tab w:val="right" w:pos="9360"/>
        </w:tabs>
        <w:spacing w:before="120"/>
        <w:outlineLvl w:val="2"/>
        <w:rPr>
          <w:rFonts w:eastAsiaTheme="majorEastAsia" w:cstheme="majorBidi"/>
          <w:b/>
          <w:bCs/>
        </w:rPr>
      </w:pPr>
      <w:r w:rsidRPr="00B65ADE">
        <w:rPr>
          <w:rFonts w:eastAsiaTheme="majorEastAsia" w:cstheme="majorBidi"/>
          <w:b/>
          <w:bCs/>
        </w:rPr>
        <w:t>Instruction</w:t>
      </w:r>
      <w:r w:rsidRPr="00B65ADE">
        <w:rPr>
          <w:rFonts w:eastAsiaTheme="majorEastAsia" w:cstheme="majorBidi"/>
          <w:b/>
          <w:bCs/>
        </w:rPr>
        <w:tab/>
      </w:r>
      <w:r w:rsidRPr="00B65ADE">
        <w:rPr>
          <w:rFonts w:ascii="Helvetica" w:eastAsiaTheme="majorEastAsia" w:hAnsi="Helvetica" w:cstheme="majorBidi"/>
          <w:b/>
          <w:bCs/>
          <w:noProof/>
          <w:color w:val="5A5A5A"/>
          <w:sz w:val="25"/>
          <w:szCs w:val="25"/>
          <w:lang w:eastAsia="en-CA"/>
        </w:rPr>
        <w:drawing>
          <wp:inline distT="0" distB="0" distL="0" distR="0" wp14:anchorId="59EE8082" wp14:editId="2DC4E567">
            <wp:extent cx="2095500" cy="365760"/>
            <wp:effectExtent l="19050" t="0" r="0" b="0"/>
            <wp:docPr id="129" name="Picture 5" descr="http://www.coach.ca/files/Coach_Type_Instr_Coach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ach.ca/files/Coach_Type_Instr_Coach_ENG.jpg"/>
                    <pic:cNvPicPr>
                      <a:picLocks noChangeAspect="1" noChangeArrowheads="1"/>
                    </pic:cNvPicPr>
                  </pic:nvPicPr>
                  <pic:blipFill>
                    <a:blip r:embed="rId37" cstate="print"/>
                    <a:stretch>
                      <a:fillRect/>
                    </a:stretch>
                  </pic:blipFill>
                  <pic:spPr bwMode="auto">
                    <a:xfrm>
                      <a:off x="0" y="0"/>
                      <a:ext cx="2095500" cy="365760"/>
                    </a:xfrm>
                    <a:prstGeom prst="rect">
                      <a:avLst/>
                    </a:prstGeom>
                    <a:noFill/>
                    <a:ln w="9525">
                      <a:noFill/>
                      <a:miter lim="800000"/>
                      <a:headEnd/>
                      <a:tailEnd/>
                    </a:ln>
                  </pic:spPr>
                </pic:pic>
              </a:graphicData>
            </a:graphic>
          </wp:inline>
        </w:drawing>
      </w:r>
    </w:p>
    <w:p w14:paraId="11E14931" w14:textId="77777777" w:rsidR="00B65ADE" w:rsidRPr="00B65ADE" w:rsidRDefault="00B65ADE" w:rsidP="00B65ADE">
      <w:r w:rsidRPr="00B65ADE">
        <w:t>Instructors in the Instruction stream must have sport-specific skills and training, whether at the beginner or advanced skill levels. Many are former participants in the sport.</w:t>
      </w:r>
    </w:p>
    <w:p w14:paraId="0AC18ACF" w14:textId="77777777" w:rsidR="00B65ADE" w:rsidRPr="00B65ADE" w:rsidRDefault="00B65ADE" w:rsidP="00B65ADE">
      <w:r w:rsidRPr="00B65ADE">
        <w:rPr>
          <w:bCs/>
        </w:rPr>
        <w:lastRenderedPageBreak/>
        <w:t>The Instruction stream has three different levels of workshops: Beginners, Intermediate performers, and Advanced performers.</w:t>
      </w:r>
    </w:p>
    <w:p w14:paraId="3DF6EEE8" w14:textId="77777777" w:rsidR="00B65ADE" w:rsidRPr="00B65ADE" w:rsidRDefault="00B65ADE" w:rsidP="00B65ADE">
      <w:pPr>
        <w:numPr>
          <w:ilvl w:val="0"/>
          <w:numId w:val="7"/>
        </w:numPr>
        <w:tabs>
          <w:tab w:val="clear" w:pos="1080"/>
          <w:tab w:val="num" w:pos="3510"/>
        </w:tabs>
        <w:spacing w:before="120"/>
        <w:ind w:left="720"/>
        <w:rPr>
          <w:rFonts w:eastAsia="Times New Roman" w:cs="Times New Roman"/>
          <w:kern w:val="22"/>
          <w:szCs w:val="20"/>
        </w:rPr>
      </w:pPr>
      <w:r w:rsidRPr="00B65ADE">
        <w:rPr>
          <w:rFonts w:eastAsia="Times New Roman" w:cs="Times New Roman"/>
          <w:kern w:val="22"/>
          <w:szCs w:val="20"/>
        </w:rPr>
        <w:t>Instructors in the</w:t>
      </w:r>
      <w:r w:rsidRPr="00B65ADE">
        <w:rPr>
          <w:rFonts w:eastAsia="Times New Roman" w:cs="Times New Roman"/>
          <w:b/>
          <w:bCs/>
          <w:kern w:val="22"/>
          <w:szCs w:val="20"/>
        </w:rPr>
        <w:t xml:space="preserve"> Instruction – Beginners</w:t>
      </w:r>
      <w:r w:rsidRPr="00B65ADE">
        <w:rPr>
          <w:rFonts w:eastAsia="Times New Roman" w:cs="Times New Roman"/>
          <w:kern w:val="22"/>
          <w:szCs w:val="20"/>
        </w:rPr>
        <w:t xml:space="preserve"> context are usually working with participants who are experiencing the sport for the first time through a series of lessons. </w:t>
      </w:r>
      <w:proofErr w:type="gramStart"/>
      <w:r w:rsidRPr="00B65ADE">
        <w:rPr>
          <w:rFonts w:eastAsia="Times New Roman" w:cs="Times New Roman"/>
          <w:kern w:val="22"/>
          <w:szCs w:val="20"/>
        </w:rPr>
        <w:t>Typically</w:t>
      </w:r>
      <w:proofErr w:type="gramEnd"/>
      <w:r w:rsidRPr="00B65ADE">
        <w:rPr>
          <w:rFonts w:eastAsia="Times New Roman" w:cs="Times New Roman"/>
          <w:kern w:val="22"/>
          <w:szCs w:val="20"/>
        </w:rPr>
        <w:t xml:space="preserve"> there’s no formalized competition at this level – it’s strictly about skill development and there is a short timeframe of interaction between the instructor and the participant. </w:t>
      </w:r>
    </w:p>
    <w:p w14:paraId="45380D9A" w14:textId="77777777" w:rsidR="00B65ADE" w:rsidRPr="00B65ADE" w:rsidRDefault="00B65ADE" w:rsidP="00B65ADE">
      <w:pPr>
        <w:numPr>
          <w:ilvl w:val="0"/>
          <w:numId w:val="7"/>
        </w:numPr>
        <w:tabs>
          <w:tab w:val="clear" w:pos="1080"/>
          <w:tab w:val="num" w:pos="3510"/>
        </w:tabs>
        <w:spacing w:before="120"/>
        <w:ind w:left="720"/>
        <w:rPr>
          <w:rFonts w:eastAsia="Times New Roman" w:cs="Times New Roman"/>
          <w:kern w:val="22"/>
          <w:szCs w:val="20"/>
        </w:rPr>
      </w:pPr>
      <w:r w:rsidRPr="00B65ADE">
        <w:rPr>
          <w:rFonts w:eastAsia="Times New Roman" w:cs="Times New Roman"/>
          <w:kern w:val="22"/>
          <w:szCs w:val="20"/>
        </w:rPr>
        <w:t>Instructors in the</w:t>
      </w:r>
      <w:r w:rsidRPr="00B65ADE">
        <w:rPr>
          <w:rFonts w:eastAsia="Times New Roman" w:cs="Times New Roman"/>
          <w:b/>
          <w:bCs/>
          <w:kern w:val="22"/>
          <w:szCs w:val="20"/>
        </w:rPr>
        <w:t xml:space="preserve"> Instruction – Intermediate performers</w:t>
      </w:r>
      <w:r w:rsidRPr="00B65ADE">
        <w:rPr>
          <w:rFonts w:eastAsia="Times New Roman" w:cs="Times New Roman"/>
          <w:kern w:val="22"/>
          <w:szCs w:val="20"/>
        </w:rPr>
        <w:t xml:space="preserve"> and </w:t>
      </w:r>
      <w:r w:rsidRPr="00B65ADE">
        <w:rPr>
          <w:rFonts w:eastAsia="Times New Roman" w:cs="Times New Roman"/>
          <w:b/>
          <w:bCs/>
          <w:kern w:val="22"/>
          <w:szCs w:val="20"/>
        </w:rPr>
        <w:t>Instruction – Advanced</w:t>
      </w:r>
      <w:r w:rsidRPr="00B65ADE">
        <w:rPr>
          <w:rFonts w:eastAsia="Times New Roman" w:cs="Times New Roman"/>
          <w:kern w:val="22"/>
          <w:szCs w:val="20"/>
        </w:rPr>
        <w:t xml:space="preserve"> </w:t>
      </w:r>
      <w:r w:rsidRPr="00B65ADE">
        <w:rPr>
          <w:rFonts w:eastAsia="Times New Roman" w:cs="Times New Roman"/>
          <w:b/>
          <w:bCs/>
          <w:kern w:val="22"/>
          <w:szCs w:val="20"/>
        </w:rPr>
        <w:t xml:space="preserve">performers </w:t>
      </w:r>
      <w:r w:rsidRPr="00B65ADE">
        <w:rPr>
          <w:rFonts w:eastAsia="Times New Roman" w:cs="Times New Roman"/>
          <w:kern w:val="22"/>
          <w:szCs w:val="20"/>
        </w:rPr>
        <w:t xml:space="preserve">contexts are very specialized and are specifically there to assist athletes crossing over from competitive sport to gain enhanced skills, and in some cases, tactical development specific to their sport. </w:t>
      </w:r>
    </w:p>
    <w:p w14:paraId="126EA630" w14:textId="77777777" w:rsidR="00B65ADE" w:rsidRPr="00B65ADE" w:rsidRDefault="00B65ADE" w:rsidP="00B65ADE">
      <w:r w:rsidRPr="00B65ADE">
        <w:t xml:space="preserve">For more information please visit: </w:t>
      </w:r>
      <w:hyperlink r:id="rId38" w:history="1">
        <w:r w:rsidRPr="00B65ADE">
          <w:rPr>
            <w:color w:val="0000FF"/>
            <w:u w:val="single"/>
          </w:rPr>
          <w:t>http://www.coach.ca/instructors-s15436</w:t>
        </w:r>
      </w:hyperlink>
      <w:r w:rsidRPr="00B65ADE">
        <w:t xml:space="preserve">. </w:t>
      </w:r>
    </w:p>
    <w:p w14:paraId="39EA3FBA" w14:textId="77777777" w:rsidR="00B65ADE" w:rsidRPr="00B65ADE" w:rsidRDefault="00B65ADE" w:rsidP="00B65ADE">
      <w:r w:rsidRPr="00B65ADE">
        <w:t xml:space="preserve">For more information please visit: </w:t>
      </w:r>
      <w:hyperlink r:id="rId39" w:history="1">
        <w:r w:rsidRPr="00B65ADE">
          <w:rPr>
            <w:color w:val="0000FF"/>
            <w:u w:val="single"/>
          </w:rPr>
          <w:t>http://www.coach.ca/where-do-i-fit--s15433</w:t>
        </w:r>
      </w:hyperlink>
      <w:r w:rsidRPr="00B65ADE">
        <w:t xml:space="preserve">. </w:t>
      </w:r>
    </w:p>
    <w:p w14:paraId="51A0882A" w14:textId="2B135C7A" w:rsidR="0048075E" w:rsidRDefault="00BF2D15" w:rsidP="00746E03">
      <w:pPr>
        <w:pStyle w:val="Heading2"/>
      </w:pPr>
      <w:bookmarkStart w:id="12" w:name="_Toc467751083"/>
      <w:r>
        <w:t>Alpine</w:t>
      </w:r>
      <w:r w:rsidR="00142AAC">
        <w:t xml:space="preserve"> </w:t>
      </w:r>
      <w:r w:rsidR="00B65ADE">
        <w:t>NCCP Contexts</w:t>
      </w:r>
      <w:bookmarkEnd w:id="12"/>
    </w:p>
    <w:p w14:paraId="73BCB115" w14:textId="2ACF75CF" w:rsidR="00A91369" w:rsidRDefault="00A91369" w:rsidP="00A91369">
      <w:r>
        <w:t>The NCCP model identifies three streams</w:t>
      </w:r>
      <w:r w:rsidR="009A0D9A">
        <w:t xml:space="preserve"> and eight </w:t>
      </w:r>
      <w:r w:rsidR="000C2350">
        <w:t xml:space="preserve">different </w:t>
      </w:r>
      <w:r w:rsidR="009A0D9A">
        <w:t>contexts</w:t>
      </w:r>
      <w:r w:rsidR="000C2350">
        <w:t xml:space="preserve"> that generally describe the environments where coaches practice</w:t>
      </w:r>
      <w:r w:rsidR="009A0D9A">
        <w:t>.</w:t>
      </w:r>
    </w:p>
    <w:p w14:paraId="2CF1D46E" w14:textId="2692EDA2" w:rsidR="009A0D9A" w:rsidRDefault="009A0D9A" w:rsidP="00A91369">
      <w:r>
        <w:t>ACA NCCP programs fit into the Instructor stream and competition stream</w:t>
      </w:r>
      <w:r w:rsidR="000622CE">
        <w:t xml:space="preserve"> as shown in the preceding NCCP Model graphic and </w:t>
      </w:r>
      <w:r w:rsidR="00E93084">
        <w:t xml:space="preserve">the outline </w:t>
      </w:r>
      <w:r w:rsidR="000622CE">
        <w:t>below.</w:t>
      </w:r>
    </w:p>
    <w:p w14:paraId="7B04631E" w14:textId="12C20876" w:rsidR="00C65667" w:rsidRPr="00ED04C9" w:rsidRDefault="00C65667" w:rsidP="00C65667">
      <w:pPr>
        <w:pStyle w:val="Bulletsmallindent"/>
      </w:pPr>
      <w:r w:rsidRPr="00ED04C9">
        <w:rPr>
          <w:bCs/>
        </w:rPr>
        <w:t>Community Sport Stream</w:t>
      </w:r>
    </w:p>
    <w:p w14:paraId="38CB4878" w14:textId="7258D417" w:rsidR="00BF2D15" w:rsidRPr="00142AAC" w:rsidRDefault="00BF2D15" w:rsidP="00BF2D15">
      <w:pPr>
        <w:pStyle w:val="Bulletsmallindent"/>
        <w:numPr>
          <w:ilvl w:val="1"/>
          <w:numId w:val="7"/>
        </w:numPr>
      </w:pPr>
      <w:r w:rsidRPr="00142AAC">
        <w:rPr>
          <w:bCs/>
        </w:rPr>
        <w:t>Initiation</w:t>
      </w:r>
    </w:p>
    <w:p w14:paraId="54CD5870" w14:textId="44172D8F" w:rsidR="00BF2D15" w:rsidRPr="00142AAC" w:rsidRDefault="00BF2D15" w:rsidP="00BF2D15">
      <w:pPr>
        <w:pStyle w:val="Bulletsmallindent"/>
        <w:numPr>
          <w:ilvl w:val="1"/>
          <w:numId w:val="7"/>
        </w:numPr>
      </w:pPr>
      <w:r w:rsidRPr="00142AAC">
        <w:rPr>
          <w:bCs/>
        </w:rPr>
        <w:t>Ongoing Participation</w:t>
      </w:r>
    </w:p>
    <w:p w14:paraId="2F81940F" w14:textId="590C19C4" w:rsidR="00C65667" w:rsidRPr="00ED04C9" w:rsidRDefault="00924A0D" w:rsidP="00C65667">
      <w:pPr>
        <w:pStyle w:val="Bulletsmallindent"/>
      </w:pPr>
      <w:r>
        <w:rPr>
          <w:noProof/>
          <w:lang w:eastAsia="en-CA"/>
        </w:rPr>
        <w:drawing>
          <wp:anchor distT="0" distB="0" distL="114300" distR="114300" simplePos="0" relativeHeight="251692544" behindDoc="0" locked="0" layoutInCell="1" allowOverlap="1" wp14:anchorId="590605F4" wp14:editId="69C91FCC">
            <wp:simplePos x="0" y="0"/>
            <wp:positionH relativeFrom="margin">
              <wp:posOffset>190500</wp:posOffset>
            </wp:positionH>
            <wp:positionV relativeFrom="paragraph">
              <wp:posOffset>194310</wp:posOffset>
            </wp:positionV>
            <wp:extent cx="255905" cy="27144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A New Logo-preferred.png"/>
                    <pic:cNvPicPr/>
                  </pic:nvPicPr>
                  <pic:blipFill rotWithShape="1">
                    <a:blip r:embed="rId31" cstate="print">
                      <a:extLst>
                        <a:ext uri="{28A0092B-C50C-407E-A947-70E740481C1C}">
                          <a14:useLocalDpi xmlns:a14="http://schemas.microsoft.com/office/drawing/2010/main" val="0"/>
                        </a:ext>
                      </a:extLst>
                    </a:blip>
                    <a:srcRect l="38888" t="34287" r="38356" b="34467"/>
                    <a:stretch/>
                  </pic:blipFill>
                  <pic:spPr bwMode="auto">
                    <a:xfrm>
                      <a:off x="0" y="0"/>
                      <a:ext cx="255905" cy="2714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2D15" w:rsidRPr="00ED04C9">
        <w:t>Instructor Stream</w:t>
      </w:r>
    </w:p>
    <w:p w14:paraId="1E29CB75" w14:textId="1996BB94" w:rsidR="00ED04C9" w:rsidRPr="00CD7DF6" w:rsidRDefault="00BF2D15" w:rsidP="00CD7DF6">
      <w:pPr>
        <w:pStyle w:val="Bulletsmallindent"/>
        <w:numPr>
          <w:ilvl w:val="1"/>
          <w:numId w:val="7"/>
        </w:numPr>
        <w:rPr>
          <w:b/>
        </w:rPr>
      </w:pPr>
      <w:r>
        <w:t>Beg</w:t>
      </w:r>
      <w:r w:rsidR="00142AAC">
        <w:t>inners</w:t>
      </w:r>
      <w:r w:rsidR="00CD7DF6">
        <w:t xml:space="preserve"> - </w:t>
      </w:r>
      <w:r w:rsidR="00ED04C9" w:rsidRPr="000E57AB">
        <w:rPr>
          <w:b/>
          <w:color w:val="FF0000"/>
        </w:rPr>
        <w:t>Entry Level Alpine and Para-alpine</w:t>
      </w:r>
    </w:p>
    <w:p w14:paraId="39DC5825" w14:textId="43970E5E" w:rsidR="00142AAC" w:rsidRDefault="00142AAC" w:rsidP="00BF2D15">
      <w:pPr>
        <w:pStyle w:val="Bulletsmallindent"/>
        <w:numPr>
          <w:ilvl w:val="1"/>
          <w:numId w:val="7"/>
        </w:numPr>
      </w:pPr>
      <w:r>
        <w:t>Intermediate</w:t>
      </w:r>
    </w:p>
    <w:p w14:paraId="3B06775D" w14:textId="2C8DA166" w:rsidR="00142AAC" w:rsidRDefault="00142AAC" w:rsidP="00142AAC">
      <w:pPr>
        <w:pStyle w:val="Bulletsmallindent"/>
        <w:numPr>
          <w:ilvl w:val="1"/>
          <w:numId w:val="7"/>
        </w:numPr>
      </w:pPr>
      <w:r>
        <w:t>Advance</w:t>
      </w:r>
    </w:p>
    <w:p w14:paraId="64CF7BF5" w14:textId="1A07D826" w:rsidR="00142AAC" w:rsidRPr="00ED04C9" w:rsidRDefault="00924A0D" w:rsidP="00142AAC">
      <w:pPr>
        <w:pStyle w:val="Bulletsmallindent"/>
      </w:pPr>
      <w:r>
        <w:rPr>
          <w:noProof/>
          <w:lang w:eastAsia="en-CA"/>
        </w:rPr>
        <w:drawing>
          <wp:anchor distT="0" distB="0" distL="114300" distR="114300" simplePos="0" relativeHeight="251694592" behindDoc="0" locked="0" layoutInCell="1" allowOverlap="1" wp14:anchorId="2E5C23C3" wp14:editId="11EE5C18">
            <wp:simplePos x="0" y="0"/>
            <wp:positionH relativeFrom="margin">
              <wp:posOffset>177800</wp:posOffset>
            </wp:positionH>
            <wp:positionV relativeFrom="paragraph">
              <wp:posOffset>180340</wp:posOffset>
            </wp:positionV>
            <wp:extent cx="255905" cy="27144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A New Logo-preferred.png"/>
                    <pic:cNvPicPr/>
                  </pic:nvPicPr>
                  <pic:blipFill rotWithShape="1">
                    <a:blip r:embed="rId31" cstate="print">
                      <a:extLst>
                        <a:ext uri="{28A0092B-C50C-407E-A947-70E740481C1C}">
                          <a14:useLocalDpi xmlns:a14="http://schemas.microsoft.com/office/drawing/2010/main" val="0"/>
                        </a:ext>
                      </a:extLst>
                    </a:blip>
                    <a:srcRect l="38888" t="34287" r="38356" b="34467"/>
                    <a:stretch/>
                  </pic:blipFill>
                  <pic:spPr bwMode="auto">
                    <a:xfrm>
                      <a:off x="0" y="0"/>
                      <a:ext cx="255905" cy="2714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2AAC" w:rsidRPr="00ED04C9">
        <w:t>Competition Stream</w:t>
      </w:r>
    </w:p>
    <w:p w14:paraId="6EDC4708" w14:textId="5DB11751" w:rsidR="00ED04C9" w:rsidRPr="00CD7DF6" w:rsidRDefault="00924A0D" w:rsidP="00316F4C">
      <w:pPr>
        <w:pStyle w:val="Bulletsmallindent"/>
        <w:numPr>
          <w:ilvl w:val="1"/>
          <w:numId w:val="7"/>
        </w:numPr>
        <w:rPr>
          <w:b/>
        </w:rPr>
      </w:pPr>
      <w:r>
        <w:rPr>
          <w:noProof/>
          <w:lang w:eastAsia="en-CA"/>
        </w:rPr>
        <w:drawing>
          <wp:anchor distT="0" distB="0" distL="114300" distR="114300" simplePos="0" relativeHeight="251696640" behindDoc="0" locked="0" layoutInCell="1" allowOverlap="1" wp14:anchorId="3AB9E1A9" wp14:editId="20B90F20">
            <wp:simplePos x="0" y="0"/>
            <wp:positionH relativeFrom="margin">
              <wp:posOffset>177800</wp:posOffset>
            </wp:positionH>
            <wp:positionV relativeFrom="paragraph">
              <wp:posOffset>203835</wp:posOffset>
            </wp:positionV>
            <wp:extent cx="255905" cy="27144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A New Logo-preferred.png"/>
                    <pic:cNvPicPr/>
                  </pic:nvPicPr>
                  <pic:blipFill rotWithShape="1">
                    <a:blip r:embed="rId31" cstate="print">
                      <a:extLst>
                        <a:ext uri="{28A0092B-C50C-407E-A947-70E740481C1C}">
                          <a14:useLocalDpi xmlns:a14="http://schemas.microsoft.com/office/drawing/2010/main" val="0"/>
                        </a:ext>
                      </a:extLst>
                    </a:blip>
                    <a:srcRect l="38888" t="34287" r="38356" b="34467"/>
                    <a:stretch/>
                  </pic:blipFill>
                  <pic:spPr bwMode="auto">
                    <a:xfrm>
                      <a:off x="0" y="0"/>
                      <a:ext cx="255905" cy="2714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2AAC">
        <w:t>Introduction</w:t>
      </w:r>
      <w:r w:rsidR="00CD7DF6">
        <w:t xml:space="preserve"> - </w:t>
      </w:r>
      <w:r w:rsidR="00ED04C9" w:rsidRPr="000E57AB">
        <w:rPr>
          <w:b/>
          <w:color w:val="FF0000"/>
        </w:rPr>
        <w:t>Development Level Alpine and Para-alpine</w:t>
      </w:r>
    </w:p>
    <w:p w14:paraId="517FBD17" w14:textId="6E56B3BE" w:rsidR="00D6678D" w:rsidRPr="00316F4C" w:rsidRDefault="00924A0D" w:rsidP="00316F4C">
      <w:pPr>
        <w:pStyle w:val="Bulletsmallindent"/>
        <w:numPr>
          <w:ilvl w:val="1"/>
          <w:numId w:val="7"/>
        </w:numPr>
        <w:rPr>
          <w:b/>
        </w:rPr>
      </w:pPr>
      <w:r>
        <w:rPr>
          <w:noProof/>
          <w:lang w:eastAsia="en-CA"/>
        </w:rPr>
        <w:drawing>
          <wp:anchor distT="0" distB="0" distL="114300" distR="114300" simplePos="0" relativeHeight="251698688" behindDoc="0" locked="0" layoutInCell="1" allowOverlap="1" wp14:anchorId="5E423FB9" wp14:editId="339A3CD3">
            <wp:simplePos x="0" y="0"/>
            <wp:positionH relativeFrom="margin">
              <wp:posOffset>177800</wp:posOffset>
            </wp:positionH>
            <wp:positionV relativeFrom="paragraph">
              <wp:posOffset>214630</wp:posOffset>
            </wp:positionV>
            <wp:extent cx="255905" cy="271447"/>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A New Logo-preferred.png"/>
                    <pic:cNvPicPr/>
                  </pic:nvPicPr>
                  <pic:blipFill rotWithShape="1">
                    <a:blip r:embed="rId31" cstate="print">
                      <a:extLst>
                        <a:ext uri="{28A0092B-C50C-407E-A947-70E740481C1C}">
                          <a14:useLocalDpi xmlns:a14="http://schemas.microsoft.com/office/drawing/2010/main" val="0"/>
                        </a:ext>
                      </a:extLst>
                    </a:blip>
                    <a:srcRect l="38888" t="34287" r="38356" b="34467"/>
                    <a:stretch/>
                  </pic:blipFill>
                  <pic:spPr bwMode="auto">
                    <a:xfrm>
                      <a:off x="0" y="0"/>
                      <a:ext cx="255905" cy="2714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2AAC">
        <w:t>Development</w:t>
      </w:r>
      <w:r w:rsidR="00316F4C">
        <w:t xml:space="preserve"> - </w:t>
      </w:r>
      <w:r w:rsidR="00D6678D" w:rsidRPr="000E57AB">
        <w:rPr>
          <w:b/>
          <w:color w:val="FF0000"/>
        </w:rPr>
        <w:t>Performance Level</w:t>
      </w:r>
      <w:r w:rsidR="00316F4C" w:rsidRPr="000E57AB">
        <w:rPr>
          <w:b/>
          <w:color w:val="FF0000"/>
        </w:rPr>
        <w:t xml:space="preserve"> Alpine</w:t>
      </w:r>
    </w:p>
    <w:p w14:paraId="5107B9DC" w14:textId="27A88371" w:rsidR="00D6678D" w:rsidRPr="000E57AB" w:rsidRDefault="00142AAC" w:rsidP="00316F4C">
      <w:pPr>
        <w:pStyle w:val="Bulletsmallindent"/>
        <w:numPr>
          <w:ilvl w:val="1"/>
          <w:numId w:val="7"/>
        </w:numPr>
        <w:rPr>
          <w:b/>
        </w:rPr>
      </w:pPr>
      <w:r>
        <w:t>High Performance</w:t>
      </w:r>
      <w:r w:rsidR="00316F4C">
        <w:t xml:space="preserve"> - </w:t>
      </w:r>
      <w:r w:rsidR="00D6678D" w:rsidRPr="000E57AB">
        <w:rPr>
          <w:b/>
          <w:color w:val="FF0000"/>
        </w:rPr>
        <w:t>High Performance Level</w:t>
      </w:r>
      <w:r w:rsidR="00316F4C" w:rsidRPr="000E57AB">
        <w:rPr>
          <w:b/>
          <w:color w:val="FF0000"/>
        </w:rPr>
        <w:t xml:space="preserve"> Alpine</w:t>
      </w:r>
    </w:p>
    <w:p w14:paraId="06C74D9C" w14:textId="77777777" w:rsidR="000E57AB" w:rsidRPr="00316F4C" w:rsidRDefault="000E57AB" w:rsidP="000E57AB">
      <w:pPr>
        <w:pStyle w:val="Bulletsmallindent"/>
        <w:numPr>
          <w:ilvl w:val="0"/>
          <w:numId w:val="0"/>
        </w:numPr>
        <w:rPr>
          <w:b/>
        </w:rPr>
      </w:pPr>
    </w:p>
    <w:p w14:paraId="25E25475" w14:textId="39BE6A98" w:rsidR="00746E03" w:rsidRDefault="00746E03" w:rsidP="00746E03">
      <w:pPr>
        <w:pStyle w:val="Heading2"/>
      </w:pPr>
      <w:bookmarkStart w:id="13" w:name="_Toc467751084"/>
      <w:r>
        <w:t>Training vs. Certification</w:t>
      </w:r>
      <w:bookmarkEnd w:id="13"/>
    </w:p>
    <w:p w14:paraId="76CEE3B8" w14:textId="3D8B0128" w:rsidR="00746E03" w:rsidRPr="00EF7576" w:rsidRDefault="00746E03" w:rsidP="00746E03">
      <w:r w:rsidRPr="00EF7576">
        <w:t xml:space="preserve">The NCCP model distinguishes between training and certification. Coaches can participate in training opportunities to acquire or refine the skills and knowledge required for a </w:t>
      </w:r>
      <w:proofErr w:type="gramStart"/>
      <w:r w:rsidRPr="00EF7576">
        <w:t>particular coaching</w:t>
      </w:r>
      <w:proofErr w:type="gramEnd"/>
      <w:r w:rsidRPr="00EF7576">
        <w:t xml:space="preserve"> </w:t>
      </w:r>
      <w:r w:rsidR="00B50CB5">
        <w:t>context and be considered “trained”</w:t>
      </w:r>
      <w:r w:rsidRPr="00EF7576">
        <w:t>.</w:t>
      </w:r>
    </w:p>
    <w:p w14:paraId="7A02F42A" w14:textId="77777777" w:rsidR="00746E03" w:rsidRPr="00EF7576" w:rsidRDefault="00B50CB5" w:rsidP="00746E03">
      <w:r>
        <w:t xml:space="preserve">To become “certified” </w:t>
      </w:r>
      <w:r w:rsidR="00746E03" w:rsidRPr="00EF7576">
        <w:t>in a coaching context, coaches must be evaluated on their demonstrated ability to perform within that context in areas such as program design, practice planning, performance analysis, program management, ethical coaching, support to participants during training, and support to participants in competition.</w:t>
      </w:r>
    </w:p>
    <w:p w14:paraId="5E5DE5DE" w14:textId="77777777" w:rsidR="00746E03" w:rsidRPr="00EF7576" w:rsidRDefault="00746E03" w:rsidP="00746E03">
      <w:r w:rsidRPr="00EF7576">
        <w:t>Certified coaches enjoy the credibility of the sporting community and of the athletes they coach because they ha</w:t>
      </w:r>
      <w:r w:rsidR="00B50CB5">
        <w:t>ve been observed and evaluated “doing”</w:t>
      </w:r>
      <w:r w:rsidRPr="00EF7576">
        <w:t xml:space="preserve"> what is required of them as a competent coach in their sport. They are recognized as meeting or exceeding the high standards embraced by more than </w:t>
      </w:r>
      <w:r w:rsidR="007B1B57" w:rsidRPr="009755A8">
        <w:t xml:space="preserve">65 </w:t>
      </w:r>
      <w:r w:rsidRPr="009755A8">
        <w:t>na</w:t>
      </w:r>
      <w:r w:rsidRPr="00EF7576">
        <w:t xml:space="preserve">tional sport organizations in Canada. Fostering </w:t>
      </w:r>
      <w:r w:rsidRPr="00EF7576">
        <w:lastRenderedPageBreak/>
        <w:t>confidence at all levels of sport, certification is a benefit shared by parents, athletes, sport organizations, and our communities.</w:t>
      </w:r>
    </w:p>
    <w:p w14:paraId="5348642B" w14:textId="058C9D23" w:rsidR="00746E03" w:rsidRPr="00EF7576" w:rsidRDefault="00826B2F" w:rsidP="00746E03">
      <w:r>
        <w:t>Alpine</w:t>
      </w:r>
      <w:r w:rsidR="00746E03" w:rsidRPr="00EF7576">
        <w:t xml:space="preserve"> coaches are described as follows: </w:t>
      </w:r>
    </w:p>
    <w:p w14:paraId="3F7768D7" w14:textId="7AD3A36D" w:rsidR="00746E03" w:rsidRDefault="00746E03" w:rsidP="00746E03">
      <w:pPr>
        <w:pStyle w:val="Bulletsmallindent"/>
      </w:pPr>
      <w:r>
        <w:rPr>
          <w:b/>
          <w:bCs/>
        </w:rPr>
        <w:t>Trained </w:t>
      </w:r>
      <w:r>
        <w:t xml:space="preserve">– when they have completed </w:t>
      </w:r>
      <w:r w:rsidR="00460C22">
        <w:t>core</w:t>
      </w:r>
      <w:r>
        <w:t xml:space="preserve"> training for a context;</w:t>
      </w:r>
    </w:p>
    <w:p w14:paraId="72D47546" w14:textId="6312DA85" w:rsidR="00460C22" w:rsidRDefault="00746E03" w:rsidP="00746E03">
      <w:pPr>
        <w:pStyle w:val="Bulletsmallindent"/>
      </w:pPr>
      <w:r>
        <w:rPr>
          <w:b/>
          <w:bCs/>
        </w:rPr>
        <w:t>Certified </w:t>
      </w:r>
      <w:r>
        <w:t xml:space="preserve">– when they have completed </w:t>
      </w:r>
      <w:r w:rsidR="00460C22">
        <w:t>core</w:t>
      </w:r>
      <w:r>
        <w:t xml:space="preserve"> evaluation requirements for a context.</w:t>
      </w:r>
    </w:p>
    <w:p w14:paraId="62FDE901" w14:textId="442EC67E" w:rsidR="00746E03" w:rsidRDefault="00460C22" w:rsidP="00746E03">
      <w:pPr>
        <w:pStyle w:val="Bulletsmallindent"/>
      </w:pPr>
      <w:r>
        <w:rPr>
          <w:b/>
          <w:bCs/>
        </w:rPr>
        <w:t xml:space="preserve">Certified Advanced </w:t>
      </w:r>
      <w:r w:rsidRPr="00460C22">
        <w:t>-</w:t>
      </w:r>
      <w:r>
        <w:t xml:space="preserve"> when they have completed all training and evaluation requirements for a context</w:t>
      </w:r>
    </w:p>
    <w:p w14:paraId="18782694" w14:textId="60D35AAA" w:rsidR="007B1113" w:rsidRDefault="002F3A1A" w:rsidP="0096007D">
      <w:r>
        <w:t xml:space="preserve">For more </w:t>
      </w:r>
      <w:r w:rsidR="007B1113">
        <w:t>information,</w:t>
      </w:r>
      <w:r>
        <w:t xml:space="preserve"> please </w:t>
      </w:r>
      <w:r w:rsidR="0096007D">
        <w:t>visit</w:t>
      </w:r>
      <w:r w:rsidR="00CE3A6E">
        <w:t>:</w:t>
      </w:r>
    </w:p>
    <w:p w14:paraId="41E0B097" w14:textId="7F046CF5" w:rsidR="0096007D" w:rsidRPr="00F125AA" w:rsidRDefault="007B1113" w:rsidP="0096007D">
      <w:r w:rsidRPr="00F125AA">
        <w:t>NCCP:</w:t>
      </w:r>
      <w:r w:rsidR="00F125AA" w:rsidRPr="00F125AA">
        <w:tab/>
      </w:r>
      <w:r w:rsidR="00F125AA">
        <w:tab/>
      </w:r>
      <w:hyperlink r:id="rId40" w:history="1">
        <w:r w:rsidR="0096007D" w:rsidRPr="00F125AA">
          <w:rPr>
            <w:rStyle w:val="Hyperlink"/>
          </w:rPr>
          <w:t>http://www.coach.ca/trained-vs-certified-s16468</w:t>
        </w:r>
      </w:hyperlink>
    </w:p>
    <w:p w14:paraId="14A3DB6D" w14:textId="59CC46D2" w:rsidR="00460C22" w:rsidRPr="00F125AA" w:rsidRDefault="007B1113" w:rsidP="0096007D">
      <w:r w:rsidRPr="00F125AA">
        <w:t>A</w:t>
      </w:r>
      <w:r w:rsidR="00F125AA" w:rsidRPr="00F125AA">
        <w:t>LPINE</w:t>
      </w:r>
      <w:r w:rsidRPr="00F125AA">
        <w:t>:</w:t>
      </w:r>
      <w:r w:rsidR="00F125AA" w:rsidRPr="00F125AA">
        <w:tab/>
      </w:r>
      <w:hyperlink r:id="rId41" w:history="1">
        <w:r w:rsidRPr="00F125AA">
          <w:rPr>
            <w:rStyle w:val="Hyperlink"/>
          </w:rPr>
          <w:t>http://www.canskicoach.org/en/certification-programs/structure-progression</w:t>
        </w:r>
      </w:hyperlink>
    </w:p>
    <w:p w14:paraId="4DF2FC5A" w14:textId="28D61E73" w:rsidR="007B1113" w:rsidRPr="00F125AA" w:rsidRDefault="007B1113" w:rsidP="0096007D"/>
    <w:p w14:paraId="63E379E7" w14:textId="0E52A92B" w:rsidR="00E050AD" w:rsidRDefault="00131BC0" w:rsidP="00E050AD">
      <w:pPr>
        <w:pStyle w:val="Heading2"/>
        <w:pageBreakBefore/>
      </w:pPr>
      <w:bookmarkStart w:id="14" w:name="_Toc467751085"/>
      <w:r>
        <w:lastRenderedPageBreak/>
        <w:t xml:space="preserve">Alpine </w:t>
      </w:r>
      <w:r w:rsidR="007B202A">
        <w:t xml:space="preserve">Coach </w:t>
      </w:r>
      <w:r>
        <w:t>Pathways</w:t>
      </w:r>
      <w:bookmarkEnd w:id="14"/>
    </w:p>
    <w:p w14:paraId="131015C3" w14:textId="50A749BC" w:rsidR="000814A3" w:rsidRDefault="000814A3" w:rsidP="00813E81">
      <w:pPr>
        <w:pStyle w:val="Heading3"/>
      </w:pPr>
      <w:r>
        <w:t xml:space="preserve">Entry </w:t>
      </w:r>
      <w:r w:rsidR="003A3756">
        <w:t xml:space="preserve">Level </w:t>
      </w:r>
      <w:r w:rsidR="00103B82">
        <w:t>- Alpine</w:t>
      </w:r>
    </w:p>
    <w:p w14:paraId="467C5C11" w14:textId="44154A6D" w:rsidR="00A54C55" w:rsidRDefault="00A54C55" w:rsidP="00E050AD"/>
    <w:p w14:paraId="4903F6CD" w14:textId="7FD5024C" w:rsidR="00103B82" w:rsidRDefault="009750C0" w:rsidP="00E050AD">
      <w:r>
        <w:rPr>
          <w:noProof/>
          <w:lang w:eastAsia="en-CA"/>
        </w:rPr>
        <w:drawing>
          <wp:anchor distT="0" distB="0" distL="114300" distR="114300" simplePos="0" relativeHeight="251664384" behindDoc="1" locked="0" layoutInCell="1" allowOverlap="1" wp14:anchorId="2C9B00F6" wp14:editId="3CE83A47">
            <wp:simplePos x="0" y="0"/>
            <wp:positionH relativeFrom="margin">
              <wp:posOffset>428625</wp:posOffset>
            </wp:positionH>
            <wp:positionV relativeFrom="paragraph">
              <wp:posOffset>197485</wp:posOffset>
            </wp:positionV>
            <wp:extent cx="5086350" cy="3846824"/>
            <wp:effectExtent l="0" t="0" r="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L-pathway-en.JPG"/>
                    <pic:cNvPicPr/>
                  </pic:nvPicPr>
                  <pic:blipFill>
                    <a:blip r:embed="rId42">
                      <a:extLst>
                        <a:ext uri="{28A0092B-C50C-407E-A947-70E740481C1C}">
                          <a14:useLocalDpi xmlns:a14="http://schemas.microsoft.com/office/drawing/2010/main" val="0"/>
                        </a:ext>
                      </a:extLst>
                    </a:blip>
                    <a:stretch>
                      <a:fillRect/>
                    </a:stretch>
                  </pic:blipFill>
                  <pic:spPr>
                    <a:xfrm>
                      <a:off x="0" y="0"/>
                      <a:ext cx="5086350" cy="3846824"/>
                    </a:xfrm>
                    <a:prstGeom prst="rect">
                      <a:avLst/>
                    </a:prstGeom>
                  </pic:spPr>
                </pic:pic>
              </a:graphicData>
            </a:graphic>
            <wp14:sizeRelH relativeFrom="margin">
              <wp14:pctWidth>0</wp14:pctWidth>
            </wp14:sizeRelH>
            <wp14:sizeRelV relativeFrom="margin">
              <wp14:pctHeight>0</wp14:pctHeight>
            </wp14:sizeRelV>
          </wp:anchor>
        </w:drawing>
      </w:r>
    </w:p>
    <w:p w14:paraId="1813BF99" w14:textId="27D72E99" w:rsidR="00A54C55" w:rsidRDefault="00A54C55" w:rsidP="00E050AD"/>
    <w:p w14:paraId="744B9377" w14:textId="10C341F2" w:rsidR="00A54C55" w:rsidRDefault="00A54C55" w:rsidP="00E050AD"/>
    <w:p w14:paraId="2DC58914" w14:textId="252DEB31" w:rsidR="00A54C55" w:rsidRDefault="00A54C55" w:rsidP="00E050AD"/>
    <w:p w14:paraId="6DA481BA" w14:textId="669AA96E" w:rsidR="00A54C55" w:rsidRDefault="00A54C55" w:rsidP="00E050AD"/>
    <w:p w14:paraId="5662C956" w14:textId="7EE57440" w:rsidR="00A54C55" w:rsidRDefault="00A54C55" w:rsidP="00E050AD"/>
    <w:p w14:paraId="43A9B456" w14:textId="22294F52" w:rsidR="00A54C55" w:rsidRDefault="00A54C55" w:rsidP="00E050AD"/>
    <w:p w14:paraId="25D4CCE4" w14:textId="1B1EE5E7" w:rsidR="00A54C55" w:rsidRDefault="00A54C55" w:rsidP="00E050AD"/>
    <w:p w14:paraId="0B66967A" w14:textId="07CB5598" w:rsidR="00A54C55" w:rsidRDefault="00A54C55" w:rsidP="00E050AD"/>
    <w:p w14:paraId="1E9F5733" w14:textId="2A4AC51E" w:rsidR="00A54C55" w:rsidRDefault="00A54C55" w:rsidP="00E050AD"/>
    <w:p w14:paraId="1178DCDA" w14:textId="6C36BAAC" w:rsidR="00A54C55" w:rsidRDefault="00A54C55" w:rsidP="00E050AD"/>
    <w:p w14:paraId="0AA43F11" w14:textId="6C536125" w:rsidR="00A54C55" w:rsidRDefault="00A54C55" w:rsidP="00E050AD"/>
    <w:p w14:paraId="55C2AD12" w14:textId="670F8ADD" w:rsidR="00A54C55" w:rsidRDefault="00A54C55" w:rsidP="00E050AD"/>
    <w:p w14:paraId="5A4F33AC" w14:textId="1D4D4B8A" w:rsidR="00A54C55" w:rsidRDefault="00A54C55" w:rsidP="00E050AD"/>
    <w:p w14:paraId="3957A375" w14:textId="535BCFD1" w:rsidR="00A54C55" w:rsidRDefault="00A54C55" w:rsidP="00E050AD"/>
    <w:p w14:paraId="04406CB5" w14:textId="4B7945BE" w:rsidR="009750C0" w:rsidRDefault="009750C0" w:rsidP="00E050AD"/>
    <w:p w14:paraId="067567EA" w14:textId="40E6357B" w:rsidR="009750C0" w:rsidRDefault="009750C0" w:rsidP="00E050AD"/>
    <w:p w14:paraId="5A9E8A6C" w14:textId="4BBB40A6" w:rsidR="009750C0" w:rsidRDefault="009750C0" w:rsidP="00E050AD"/>
    <w:p w14:paraId="69AC02AF" w14:textId="7ADC1AA4" w:rsidR="009750C0" w:rsidRDefault="009750C0" w:rsidP="00E050AD"/>
    <w:p w14:paraId="68F70EB2" w14:textId="5D814754" w:rsidR="009750C0" w:rsidRDefault="009750C0" w:rsidP="00E050AD"/>
    <w:p w14:paraId="439A3C67" w14:textId="77777777" w:rsidR="009750C0" w:rsidRDefault="009750C0" w:rsidP="00E050AD"/>
    <w:p w14:paraId="4EC5F1FF" w14:textId="4BD6CFDC" w:rsidR="009750C0" w:rsidRDefault="009750C0">
      <w:pPr>
        <w:spacing w:before="0" w:after="200" w:line="276" w:lineRule="auto"/>
      </w:pPr>
      <w:r>
        <w:br w:type="page"/>
      </w:r>
    </w:p>
    <w:p w14:paraId="0AF1140D" w14:textId="77777777" w:rsidR="00103B82" w:rsidRDefault="00103B82" w:rsidP="00F125AA">
      <w:pPr>
        <w:spacing w:before="0" w:after="200" w:line="276" w:lineRule="auto"/>
      </w:pPr>
    </w:p>
    <w:p w14:paraId="0D5F819E" w14:textId="6EEC4F81" w:rsidR="00A54C55" w:rsidRDefault="00A66B8D" w:rsidP="00103B82">
      <w:pPr>
        <w:pStyle w:val="Heading3"/>
      </w:pPr>
      <w:r>
        <w:t xml:space="preserve">Entry </w:t>
      </w:r>
      <w:r w:rsidR="003A3756">
        <w:t xml:space="preserve">Level - </w:t>
      </w:r>
      <w:r w:rsidR="002A0626">
        <w:t>Para-Alpine</w:t>
      </w:r>
    </w:p>
    <w:p w14:paraId="12E50734" w14:textId="6639F327" w:rsidR="00A54C55" w:rsidRDefault="00A54C55" w:rsidP="00E050AD"/>
    <w:p w14:paraId="199FF2EE" w14:textId="583215C7" w:rsidR="00A54C55" w:rsidRDefault="009750C0" w:rsidP="00E050AD">
      <w:r>
        <w:rPr>
          <w:noProof/>
          <w:lang w:eastAsia="en-CA"/>
        </w:rPr>
        <w:drawing>
          <wp:anchor distT="0" distB="0" distL="114300" distR="114300" simplePos="0" relativeHeight="251667456" behindDoc="1" locked="0" layoutInCell="1" allowOverlap="1" wp14:anchorId="5C9B04E9" wp14:editId="33858B67">
            <wp:simplePos x="0" y="0"/>
            <wp:positionH relativeFrom="margin">
              <wp:posOffset>247650</wp:posOffset>
            </wp:positionH>
            <wp:positionV relativeFrom="paragraph">
              <wp:posOffset>162560</wp:posOffset>
            </wp:positionV>
            <wp:extent cx="5555896" cy="3552825"/>
            <wp:effectExtent l="0" t="0" r="698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L-Para-Pathway-en.JPG"/>
                    <pic:cNvPicPr/>
                  </pic:nvPicPr>
                  <pic:blipFill>
                    <a:blip r:embed="rId43">
                      <a:extLst>
                        <a:ext uri="{28A0092B-C50C-407E-A947-70E740481C1C}">
                          <a14:useLocalDpi xmlns:a14="http://schemas.microsoft.com/office/drawing/2010/main" val="0"/>
                        </a:ext>
                      </a:extLst>
                    </a:blip>
                    <a:stretch>
                      <a:fillRect/>
                    </a:stretch>
                  </pic:blipFill>
                  <pic:spPr>
                    <a:xfrm>
                      <a:off x="0" y="0"/>
                      <a:ext cx="5555896" cy="3552825"/>
                    </a:xfrm>
                    <a:prstGeom prst="rect">
                      <a:avLst/>
                    </a:prstGeom>
                  </pic:spPr>
                </pic:pic>
              </a:graphicData>
            </a:graphic>
            <wp14:sizeRelH relativeFrom="margin">
              <wp14:pctWidth>0</wp14:pctWidth>
            </wp14:sizeRelH>
            <wp14:sizeRelV relativeFrom="margin">
              <wp14:pctHeight>0</wp14:pctHeight>
            </wp14:sizeRelV>
          </wp:anchor>
        </w:drawing>
      </w:r>
    </w:p>
    <w:p w14:paraId="3ACFBB13" w14:textId="5E927D79" w:rsidR="00A54C55" w:rsidRDefault="00A54C55" w:rsidP="00E050AD"/>
    <w:p w14:paraId="37E3020F" w14:textId="2F373B94" w:rsidR="00A54C55" w:rsidRDefault="00A54C55" w:rsidP="00E050AD"/>
    <w:p w14:paraId="74F57255" w14:textId="256045FD" w:rsidR="00A54C55" w:rsidRDefault="00A54C55" w:rsidP="00E050AD"/>
    <w:p w14:paraId="7969B593" w14:textId="1BBFA848" w:rsidR="00A54C55" w:rsidRDefault="00A54C55" w:rsidP="00E050AD"/>
    <w:p w14:paraId="22A79405" w14:textId="345E6D5E" w:rsidR="00A54C55" w:rsidRDefault="00A54C55" w:rsidP="00E050AD"/>
    <w:p w14:paraId="259679A1" w14:textId="0CEB8C57" w:rsidR="00A54C55" w:rsidRDefault="00A54C55" w:rsidP="00E050AD"/>
    <w:p w14:paraId="43738C0B" w14:textId="61EA45EE" w:rsidR="00366612" w:rsidRDefault="00366612" w:rsidP="00E050AD"/>
    <w:p w14:paraId="73899AEB" w14:textId="0F0C2FA2" w:rsidR="00366612" w:rsidRDefault="00366612" w:rsidP="00E050AD"/>
    <w:p w14:paraId="618C162B" w14:textId="57BF8A46" w:rsidR="009750C0" w:rsidRDefault="009750C0" w:rsidP="00E050AD"/>
    <w:p w14:paraId="6A2875AB" w14:textId="53677801" w:rsidR="00411D93" w:rsidRDefault="00411D93" w:rsidP="00E050AD"/>
    <w:p w14:paraId="4373A4A4" w14:textId="77777777" w:rsidR="00411D93" w:rsidRDefault="00411D93" w:rsidP="00E050AD"/>
    <w:p w14:paraId="7F3051C9" w14:textId="4B51F79E" w:rsidR="009750C0" w:rsidRDefault="009750C0" w:rsidP="00E050AD"/>
    <w:p w14:paraId="229534AD" w14:textId="37D5936A" w:rsidR="009750C0" w:rsidRDefault="009750C0" w:rsidP="00E050AD"/>
    <w:p w14:paraId="178514E3" w14:textId="08B26A08" w:rsidR="009750C0" w:rsidRDefault="009750C0" w:rsidP="00E050AD"/>
    <w:p w14:paraId="3F9A7366" w14:textId="77777777" w:rsidR="009750C0" w:rsidRDefault="009750C0" w:rsidP="00E050AD"/>
    <w:p w14:paraId="24B9A3F8" w14:textId="5D4D3644" w:rsidR="00A54C55" w:rsidRDefault="00A54C55" w:rsidP="00E050AD"/>
    <w:p w14:paraId="3E9826D5" w14:textId="7B220F73" w:rsidR="007B1113" w:rsidRDefault="007B1113" w:rsidP="00E050AD"/>
    <w:p w14:paraId="55BE11EA" w14:textId="4486424B" w:rsidR="00061B1F" w:rsidRDefault="00061B1F">
      <w:pPr>
        <w:spacing w:before="0" w:after="200" w:line="276" w:lineRule="auto"/>
      </w:pPr>
      <w:r>
        <w:br w:type="page"/>
      </w:r>
    </w:p>
    <w:p w14:paraId="55C51930" w14:textId="6C9037CD" w:rsidR="00AD67B4" w:rsidRDefault="00592F9D" w:rsidP="00AD67B4">
      <w:pPr>
        <w:pStyle w:val="Heading3"/>
      </w:pPr>
      <w:r>
        <w:lastRenderedPageBreak/>
        <w:t xml:space="preserve">Development </w:t>
      </w:r>
      <w:r w:rsidR="003A3756">
        <w:t xml:space="preserve">Level </w:t>
      </w:r>
      <w:r w:rsidR="00103B82">
        <w:t>- Alpine</w:t>
      </w:r>
    </w:p>
    <w:p w14:paraId="03F32B62" w14:textId="199B83FE" w:rsidR="00AD67B4" w:rsidRDefault="00AD67B4" w:rsidP="00E050AD"/>
    <w:p w14:paraId="17D91CAC" w14:textId="7E2358F3" w:rsidR="00592F9D" w:rsidRDefault="00044D06" w:rsidP="00E050AD">
      <w:r>
        <w:rPr>
          <w:noProof/>
          <w:lang w:eastAsia="en-CA"/>
        </w:rPr>
        <w:drawing>
          <wp:anchor distT="0" distB="0" distL="114300" distR="114300" simplePos="0" relativeHeight="251685376" behindDoc="1" locked="0" layoutInCell="1" allowOverlap="1" wp14:anchorId="35F67D60" wp14:editId="5874E648">
            <wp:simplePos x="0" y="0"/>
            <wp:positionH relativeFrom="margin">
              <wp:posOffset>66675</wp:posOffset>
            </wp:positionH>
            <wp:positionV relativeFrom="paragraph">
              <wp:posOffset>13335</wp:posOffset>
            </wp:positionV>
            <wp:extent cx="6028690" cy="54292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L-pathway-en.JPG"/>
                    <pic:cNvPicPr/>
                  </pic:nvPicPr>
                  <pic:blipFill>
                    <a:blip r:embed="rId44">
                      <a:extLst>
                        <a:ext uri="{28A0092B-C50C-407E-A947-70E740481C1C}">
                          <a14:useLocalDpi xmlns:a14="http://schemas.microsoft.com/office/drawing/2010/main" val="0"/>
                        </a:ext>
                      </a:extLst>
                    </a:blip>
                    <a:stretch>
                      <a:fillRect/>
                    </a:stretch>
                  </pic:blipFill>
                  <pic:spPr>
                    <a:xfrm>
                      <a:off x="0" y="0"/>
                      <a:ext cx="6028690" cy="5429250"/>
                    </a:xfrm>
                    <a:prstGeom prst="rect">
                      <a:avLst/>
                    </a:prstGeom>
                  </pic:spPr>
                </pic:pic>
              </a:graphicData>
            </a:graphic>
            <wp14:sizeRelH relativeFrom="margin">
              <wp14:pctWidth>0</wp14:pctWidth>
            </wp14:sizeRelH>
            <wp14:sizeRelV relativeFrom="margin">
              <wp14:pctHeight>0</wp14:pctHeight>
            </wp14:sizeRelV>
          </wp:anchor>
        </w:drawing>
      </w:r>
    </w:p>
    <w:p w14:paraId="39FD5B0F" w14:textId="42F9A1EB" w:rsidR="00592F9D" w:rsidRDefault="00592F9D" w:rsidP="00E050AD"/>
    <w:p w14:paraId="7DD3E464" w14:textId="2C616130" w:rsidR="00592F9D" w:rsidRDefault="00592F9D" w:rsidP="00E050AD"/>
    <w:p w14:paraId="022C3F5B" w14:textId="2594F21E" w:rsidR="00592F9D" w:rsidRDefault="00592F9D" w:rsidP="00E050AD"/>
    <w:p w14:paraId="1453C970" w14:textId="65650632" w:rsidR="00592F9D" w:rsidRDefault="00592F9D" w:rsidP="00E050AD"/>
    <w:p w14:paraId="6F1B34E7" w14:textId="19A015AE" w:rsidR="00592F9D" w:rsidRDefault="00592F9D" w:rsidP="00E050AD"/>
    <w:p w14:paraId="6F3154A2" w14:textId="6D8F8E8C" w:rsidR="00592F9D" w:rsidRDefault="00592F9D" w:rsidP="00E050AD"/>
    <w:p w14:paraId="6408539C" w14:textId="083B4BC3" w:rsidR="00592F9D" w:rsidRDefault="00592F9D" w:rsidP="00E050AD"/>
    <w:p w14:paraId="7277C0CB" w14:textId="61390A53" w:rsidR="00592F9D" w:rsidRDefault="00592F9D" w:rsidP="00E050AD"/>
    <w:p w14:paraId="1E28DF41" w14:textId="457DDE47" w:rsidR="00592F9D" w:rsidRDefault="00592F9D" w:rsidP="00E050AD"/>
    <w:p w14:paraId="304CE49D" w14:textId="412C255B" w:rsidR="00592F9D" w:rsidRDefault="00592F9D" w:rsidP="00E050AD"/>
    <w:p w14:paraId="2CA15028" w14:textId="12ED966D" w:rsidR="00592F9D" w:rsidRDefault="00592F9D" w:rsidP="00E050AD"/>
    <w:p w14:paraId="17E6D241" w14:textId="73EC1554" w:rsidR="00592F9D" w:rsidRDefault="00592F9D" w:rsidP="00E050AD"/>
    <w:p w14:paraId="1B66F6CC" w14:textId="301051D9" w:rsidR="00592F9D" w:rsidRDefault="00592F9D" w:rsidP="00E050AD"/>
    <w:p w14:paraId="7D20B4E4" w14:textId="42949550" w:rsidR="002E71BA" w:rsidRDefault="002E71BA" w:rsidP="00E050AD"/>
    <w:p w14:paraId="5930E8B1" w14:textId="46FC017D" w:rsidR="002E71BA" w:rsidRDefault="002E71BA" w:rsidP="00E050AD"/>
    <w:p w14:paraId="4CD1E031" w14:textId="7F20DDDE" w:rsidR="002E71BA" w:rsidRDefault="002E71BA" w:rsidP="00E050AD"/>
    <w:p w14:paraId="2AEC7D85" w14:textId="636978D6" w:rsidR="002E71BA" w:rsidRDefault="002E71BA" w:rsidP="00E050AD"/>
    <w:p w14:paraId="604D8D78" w14:textId="4C4ED6E0" w:rsidR="002E71BA" w:rsidRDefault="002E71BA" w:rsidP="00E050AD"/>
    <w:p w14:paraId="07962EC3" w14:textId="04C3249E" w:rsidR="002E71BA" w:rsidRDefault="002E71BA" w:rsidP="00E050AD"/>
    <w:p w14:paraId="4D6063F1" w14:textId="254644B9" w:rsidR="002E71BA" w:rsidRDefault="002E71BA" w:rsidP="00E050AD"/>
    <w:p w14:paraId="13C73810" w14:textId="3A88CA16" w:rsidR="002E71BA" w:rsidRDefault="002E71BA" w:rsidP="00E050AD"/>
    <w:p w14:paraId="2CBD71F4" w14:textId="5F750077" w:rsidR="002E71BA" w:rsidRDefault="002E71BA" w:rsidP="00E050AD"/>
    <w:p w14:paraId="269FAC86" w14:textId="7936F614" w:rsidR="002E71BA" w:rsidRDefault="002E71BA" w:rsidP="00E050AD"/>
    <w:p w14:paraId="26A2601E" w14:textId="106C96FD" w:rsidR="002E71BA" w:rsidRDefault="002E71BA" w:rsidP="00E050AD"/>
    <w:p w14:paraId="30E92C9F" w14:textId="77777777" w:rsidR="002E71BA" w:rsidRDefault="002E71BA" w:rsidP="00E050AD"/>
    <w:p w14:paraId="2FA8FD8D" w14:textId="0A4C74F2" w:rsidR="00044D06" w:rsidRDefault="00044D06">
      <w:pPr>
        <w:spacing w:before="0" w:after="200" w:line="276" w:lineRule="auto"/>
      </w:pPr>
      <w:r>
        <w:br w:type="page"/>
      </w:r>
    </w:p>
    <w:p w14:paraId="45945A5B" w14:textId="3F0BC14B" w:rsidR="00592F9D" w:rsidRDefault="00A66B8D" w:rsidP="00103B82">
      <w:pPr>
        <w:pStyle w:val="Heading3"/>
      </w:pPr>
      <w:r>
        <w:lastRenderedPageBreak/>
        <w:t xml:space="preserve">Development </w:t>
      </w:r>
      <w:r w:rsidR="003A3756">
        <w:t xml:space="preserve">Level - </w:t>
      </w:r>
      <w:r w:rsidR="00592F9D">
        <w:t>Para-Alpine</w:t>
      </w:r>
    </w:p>
    <w:p w14:paraId="7B654CC9" w14:textId="54611E36" w:rsidR="00592F9D" w:rsidRDefault="00592F9D" w:rsidP="00E050AD"/>
    <w:p w14:paraId="565D4D90" w14:textId="2CD0E7DE" w:rsidR="00592F9D" w:rsidRDefault="00B147F3" w:rsidP="00E050AD">
      <w:r>
        <w:rPr>
          <w:noProof/>
          <w:lang w:eastAsia="en-CA"/>
        </w:rPr>
        <w:drawing>
          <wp:anchor distT="0" distB="0" distL="114300" distR="114300" simplePos="0" relativeHeight="251684352" behindDoc="1" locked="0" layoutInCell="1" allowOverlap="1" wp14:anchorId="76060C2D" wp14:editId="6A46CD92">
            <wp:simplePos x="0" y="0"/>
            <wp:positionH relativeFrom="margin">
              <wp:posOffset>171450</wp:posOffset>
            </wp:positionH>
            <wp:positionV relativeFrom="paragraph">
              <wp:posOffset>12065</wp:posOffset>
            </wp:positionV>
            <wp:extent cx="5655945" cy="4126230"/>
            <wp:effectExtent l="0" t="0" r="1905"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L-Para-pathway-en.JPG"/>
                    <pic:cNvPicPr/>
                  </pic:nvPicPr>
                  <pic:blipFill rotWithShape="1">
                    <a:blip r:embed="rId45">
                      <a:extLst>
                        <a:ext uri="{28A0092B-C50C-407E-A947-70E740481C1C}">
                          <a14:useLocalDpi xmlns:a14="http://schemas.microsoft.com/office/drawing/2010/main" val="0"/>
                        </a:ext>
                      </a:extLst>
                    </a:blip>
                    <a:srcRect b="4556"/>
                    <a:stretch/>
                  </pic:blipFill>
                  <pic:spPr bwMode="auto">
                    <a:xfrm>
                      <a:off x="0" y="0"/>
                      <a:ext cx="5655945" cy="4126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23C388" w14:textId="32E7C6C3" w:rsidR="00592F9D" w:rsidRDefault="00592F9D" w:rsidP="00E050AD"/>
    <w:p w14:paraId="00C0F2E5" w14:textId="17748DAF" w:rsidR="00592F9D" w:rsidRDefault="00592F9D" w:rsidP="00E050AD"/>
    <w:p w14:paraId="6D6C2C7E" w14:textId="0406E598" w:rsidR="00592F9D" w:rsidRDefault="00592F9D" w:rsidP="00E050AD"/>
    <w:p w14:paraId="17A29B37" w14:textId="2D95AE7A" w:rsidR="00592F9D" w:rsidRDefault="00592F9D" w:rsidP="00E050AD"/>
    <w:p w14:paraId="62533F48" w14:textId="1B459AC5" w:rsidR="00592F9D" w:rsidRDefault="00592F9D" w:rsidP="00E050AD"/>
    <w:p w14:paraId="584F2C77" w14:textId="3991C6C4" w:rsidR="00592F9D" w:rsidRDefault="00592F9D" w:rsidP="00E050AD"/>
    <w:p w14:paraId="288315E3" w14:textId="29E93523" w:rsidR="00592F9D" w:rsidRDefault="00592F9D" w:rsidP="00E050AD"/>
    <w:p w14:paraId="67290DA4" w14:textId="483C37BA" w:rsidR="0011487E" w:rsidRPr="00F47D50" w:rsidRDefault="0011487E" w:rsidP="00F47D50"/>
    <w:p w14:paraId="43898820" w14:textId="0D1E01F4" w:rsidR="00A12E7E" w:rsidRDefault="00A12E7E" w:rsidP="00E050AD"/>
    <w:p w14:paraId="7460968A" w14:textId="327CB270" w:rsidR="00A12E7E" w:rsidRDefault="00A12E7E" w:rsidP="00E050AD"/>
    <w:p w14:paraId="74D64FE5" w14:textId="3D37E2F4" w:rsidR="00A12E7E" w:rsidRDefault="00A12E7E" w:rsidP="00E050AD"/>
    <w:p w14:paraId="240A6E4E" w14:textId="06E7406C" w:rsidR="00A12E7E" w:rsidRDefault="00A12E7E" w:rsidP="00E050AD"/>
    <w:p w14:paraId="709F2734" w14:textId="32695DA8" w:rsidR="00A12E7E" w:rsidRDefault="00A12E7E" w:rsidP="00E050AD"/>
    <w:p w14:paraId="212F5F35" w14:textId="6C4C6F40" w:rsidR="00A12E7E" w:rsidRDefault="00A12E7E" w:rsidP="00E050AD"/>
    <w:p w14:paraId="224B707D" w14:textId="54B5C829" w:rsidR="00A12E7E" w:rsidRDefault="00A12E7E" w:rsidP="00E050AD"/>
    <w:p w14:paraId="5CCCBFD5" w14:textId="00C008BE" w:rsidR="00A12E7E" w:rsidRDefault="00A12E7E" w:rsidP="00E050AD"/>
    <w:p w14:paraId="621C134C" w14:textId="1AC64F86" w:rsidR="00A12E7E" w:rsidRDefault="00A12E7E" w:rsidP="00E050AD"/>
    <w:p w14:paraId="03AE665E" w14:textId="77777777" w:rsidR="002E71BA" w:rsidRDefault="002E71BA">
      <w:pPr>
        <w:spacing w:before="0" w:after="200" w:line="276" w:lineRule="auto"/>
      </w:pPr>
    </w:p>
    <w:p w14:paraId="6CAE79A7" w14:textId="77777777" w:rsidR="002E71BA" w:rsidRDefault="002E71BA">
      <w:pPr>
        <w:spacing w:before="0" w:after="200" w:line="276" w:lineRule="auto"/>
      </w:pPr>
    </w:p>
    <w:p w14:paraId="6A617975" w14:textId="5CA37A35" w:rsidR="00592F9D" w:rsidRDefault="00592F9D">
      <w:pPr>
        <w:spacing w:before="0" w:after="200" w:line="276" w:lineRule="auto"/>
      </w:pPr>
      <w:r>
        <w:br w:type="page"/>
      </w:r>
    </w:p>
    <w:p w14:paraId="0C917CBA" w14:textId="3E45820E" w:rsidR="00592F9D" w:rsidRDefault="002E71BA" w:rsidP="002E71BA">
      <w:pPr>
        <w:pStyle w:val="Heading3"/>
      </w:pPr>
      <w:r>
        <w:lastRenderedPageBreak/>
        <w:t xml:space="preserve">Performance </w:t>
      </w:r>
      <w:r w:rsidR="003A3756">
        <w:t xml:space="preserve">Level </w:t>
      </w:r>
      <w:r w:rsidR="00B147F3">
        <w:t>- Alpine</w:t>
      </w:r>
    </w:p>
    <w:p w14:paraId="55854EE2" w14:textId="66CB4BF8" w:rsidR="00592F9D" w:rsidRDefault="00592F9D" w:rsidP="00E050AD"/>
    <w:p w14:paraId="5A21AA60" w14:textId="202E4675" w:rsidR="00592F9D" w:rsidRDefault="00411D93" w:rsidP="00E050AD">
      <w:r>
        <w:rPr>
          <w:noProof/>
          <w:lang w:eastAsia="en-CA"/>
        </w:rPr>
        <w:drawing>
          <wp:anchor distT="0" distB="0" distL="114300" distR="114300" simplePos="0" relativeHeight="251670528" behindDoc="1" locked="0" layoutInCell="1" allowOverlap="1" wp14:anchorId="2DBF7098" wp14:editId="103A033B">
            <wp:simplePos x="0" y="0"/>
            <wp:positionH relativeFrom="margin">
              <wp:posOffset>23495</wp:posOffset>
            </wp:positionH>
            <wp:positionV relativeFrom="paragraph">
              <wp:posOffset>38735</wp:posOffset>
            </wp:positionV>
            <wp:extent cx="5800669" cy="5212715"/>
            <wp:effectExtent l="0" t="0" r="0" b="698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L-pathway-en.JPG"/>
                    <pic:cNvPicPr/>
                  </pic:nvPicPr>
                  <pic:blipFill>
                    <a:blip r:embed="rId46">
                      <a:extLst>
                        <a:ext uri="{28A0092B-C50C-407E-A947-70E740481C1C}">
                          <a14:useLocalDpi xmlns:a14="http://schemas.microsoft.com/office/drawing/2010/main" val="0"/>
                        </a:ext>
                      </a:extLst>
                    </a:blip>
                    <a:stretch>
                      <a:fillRect/>
                    </a:stretch>
                  </pic:blipFill>
                  <pic:spPr>
                    <a:xfrm>
                      <a:off x="0" y="0"/>
                      <a:ext cx="5800669" cy="5212715"/>
                    </a:xfrm>
                    <a:prstGeom prst="rect">
                      <a:avLst/>
                    </a:prstGeom>
                  </pic:spPr>
                </pic:pic>
              </a:graphicData>
            </a:graphic>
            <wp14:sizeRelH relativeFrom="margin">
              <wp14:pctWidth>0</wp14:pctWidth>
            </wp14:sizeRelH>
          </wp:anchor>
        </w:drawing>
      </w:r>
    </w:p>
    <w:p w14:paraId="5FFF9D1E" w14:textId="0EFA0A95" w:rsidR="002E71BA" w:rsidRDefault="002E71BA" w:rsidP="00E050AD"/>
    <w:p w14:paraId="2974C195" w14:textId="03B91045" w:rsidR="002E71BA" w:rsidRDefault="002E71BA" w:rsidP="00E050AD"/>
    <w:p w14:paraId="6DB1CABB" w14:textId="732166FE" w:rsidR="002E71BA" w:rsidRDefault="002E71BA" w:rsidP="00E050AD"/>
    <w:p w14:paraId="6379084C" w14:textId="5DEE39CA" w:rsidR="002E71BA" w:rsidRDefault="002E71BA" w:rsidP="00E050AD"/>
    <w:p w14:paraId="172BF019" w14:textId="2FDDFF7B" w:rsidR="002E71BA" w:rsidRDefault="002E71BA" w:rsidP="00E050AD"/>
    <w:p w14:paraId="729ED4AB" w14:textId="39A3E658" w:rsidR="002E71BA" w:rsidRDefault="002E71BA" w:rsidP="00E050AD"/>
    <w:p w14:paraId="5FC88839" w14:textId="10FABB2B" w:rsidR="002E71BA" w:rsidRDefault="002E71BA" w:rsidP="00E050AD"/>
    <w:p w14:paraId="7DEB1119" w14:textId="646E96ED" w:rsidR="002E71BA" w:rsidRDefault="002E71BA" w:rsidP="00E050AD"/>
    <w:p w14:paraId="01A0EADA" w14:textId="59D56F18" w:rsidR="002E71BA" w:rsidRDefault="002E71BA" w:rsidP="00E050AD"/>
    <w:p w14:paraId="6C13C76E" w14:textId="5AB320E0" w:rsidR="002E71BA" w:rsidRDefault="002E71BA" w:rsidP="00E050AD"/>
    <w:p w14:paraId="25011E06" w14:textId="6419D6E7" w:rsidR="002E71BA" w:rsidRDefault="002E71BA" w:rsidP="00E050AD"/>
    <w:p w14:paraId="4E564E55" w14:textId="49F64004" w:rsidR="002E71BA" w:rsidRDefault="002E71BA" w:rsidP="00E050AD"/>
    <w:p w14:paraId="0702B039" w14:textId="602B2DD6" w:rsidR="002E71BA" w:rsidRDefault="002E71BA" w:rsidP="00E050AD"/>
    <w:p w14:paraId="738A6373" w14:textId="01465414" w:rsidR="002E71BA" w:rsidRDefault="002E71BA" w:rsidP="00E050AD"/>
    <w:p w14:paraId="02142E47" w14:textId="5652FDA0" w:rsidR="002E71BA" w:rsidRDefault="002E71BA" w:rsidP="00E050AD"/>
    <w:p w14:paraId="48D8D444" w14:textId="1E56506D" w:rsidR="002E71BA" w:rsidRDefault="002E71BA" w:rsidP="00E050AD"/>
    <w:p w14:paraId="7058340C" w14:textId="04CC19EB" w:rsidR="002E71BA" w:rsidRDefault="002E71BA" w:rsidP="00E050AD"/>
    <w:p w14:paraId="250AF4AF" w14:textId="77777777" w:rsidR="002E71BA" w:rsidRDefault="002E71BA" w:rsidP="00E050AD"/>
    <w:p w14:paraId="5213F35A" w14:textId="4A21C2A5" w:rsidR="00592F9D" w:rsidRDefault="00592F9D" w:rsidP="00E050AD"/>
    <w:p w14:paraId="0C350F48" w14:textId="7B627AF5" w:rsidR="00592F9D" w:rsidRDefault="00592F9D" w:rsidP="00E050AD"/>
    <w:p w14:paraId="0C13FC52" w14:textId="09F22119" w:rsidR="00592F9D" w:rsidRDefault="00592F9D" w:rsidP="00E050AD"/>
    <w:p w14:paraId="28EC5F4D" w14:textId="61F3CE18" w:rsidR="00411D93" w:rsidRDefault="00411D93" w:rsidP="00E050AD"/>
    <w:p w14:paraId="613649D4" w14:textId="77777777" w:rsidR="00411D93" w:rsidRDefault="00411D93" w:rsidP="00E050AD"/>
    <w:p w14:paraId="3E741455" w14:textId="60575E05" w:rsidR="00592F9D" w:rsidRDefault="00DF0693" w:rsidP="00707F67">
      <w:pPr>
        <w:pStyle w:val="Heading3"/>
      </w:pPr>
      <w:r>
        <w:t>High Performance Level</w:t>
      </w:r>
    </w:p>
    <w:p w14:paraId="29A34256" w14:textId="77777777" w:rsidR="006D747E" w:rsidRPr="006D747E" w:rsidRDefault="006D747E" w:rsidP="006D747E">
      <w:pPr>
        <w:pStyle w:val="NormalWeb"/>
        <w:shd w:val="clear" w:color="auto" w:fill="FFFFFF"/>
        <w:spacing w:before="0" w:beforeAutospacing="0" w:after="0" w:afterAutospacing="0"/>
        <w:ind w:left="150"/>
        <w:rPr>
          <w:rFonts w:ascii="Helvetica" w:hAnsi="Helvetica" w:cs="Helvetica"/>
          <w:color w:val="000000"/>
          <w:sz w:val="22"/>
          <w:szCs w:val="22"/>
        </w:rPr>
      </w:pPr>
      <w:r w:rsidRPr="006D747E">
        <w:rPr>
          <w:rFonts w:ascii="Helvetica" w:hAnsi="Helvetica" w:cs="Helvetica"/>
          <w:color w:val="000000"/>
          <w:sz w:val="22"/>
          <w:szCs w:val="22"/>
        </w:rPr>
        <w:t>High performance coaches work with athletes on provincial and national teams who are at the "Train to Race" and "Train to Win" stages of development in Alpine Canada's AIM 2 WIN/PARA-AIM 2 WIN long term skier development module.</w:t>
      </w:r>
    </w:p>
    <w:p w14:paraId="0A0EC78B" w14:textId="77777777" w:rsidR="006D747E" w:rsidRPr="006D747E" w:rsidRDefault="006D747E" w:rsidP="006D747E">
      <w:pPr>
        <w:pStyle w:val="NormalWeb"/>
        <w:shd w:val="clear" w:color="auto" w:fill="FFFFFF"/>
        <w:spacing w:before="0" w:beforeAutospacing="0" w:after="0" w:afterAutospacing="0"/>
        <w:ind w:left="150"/>
        <w:rPr>
          <w:rFonts w:ascii="Helvetica" w:hAnsi="Helvetica" w:cs="Helvetica"/>
          <w:color w:val="000000"/>
          <w:sz w:val="22"/>
          <w:szCs w:val="22"/>
        </w:rPr>
      </w:pPr>
    </w:p>
    <w:p w14:paraId="6D2DB65C" w14:textId="77777777" w:rsidR="006D747E" w:rsidRPr="006D747E" w:rsidRDefault="006D747E" w:rsidP="006D747E">
      <w:pPr>
        <w:pStyle w:val="NormalWeb"/>
        <w:shd w:val="clear" w:color="auto" w:fill="FFFFFF"/>
        <w:spacing w:before="0" w:beforeAutospacing="0" w:after="0" w:afterAutospacing="0"/>
        <w:ind w:left="150"/>
        <w:rPr>
          <w:rFonts w:ascii="Helvetica" w:hAnsi="Helvetica" w:cs="Helvetica"/>
          <w:color w:val="000000"/>
          <w:sz w:val="22"/>
          <w:szCs w:val="22"/>
        </w:rPr>
      </w:pPr>
      <w:r w:rsidRPr="006D747E">
        <w:rPr>
          <w:rFonts w:ascii="Helvetica" w:hAnsi="Helvetica" w:cs="Helvetica"/>
          <w:color w:val="000000"/>
          <w:sz w:val="22"/>
          <w:szCs w:val="22"/>
        </w:rPr>
        <w:t>Coaches in this context are career professionals.</w:t>
      </w:r>
    </w:p>
    <w:p w14:paraId="342E539B" w14:textId="77777777" w:rsidR="006D747E" w:rsidRPr="006D747E" w:rsidRDefault="006D747E" w:rsidP="006D747E">
      <w:pPr>
        <w:pStyle w:val="NormalWeb"/>
        <w:shd w:val="clear" w:color="auto" w:fill="FFFFFF"/>
        <w:spacing w:before="0" w:beforeAutospacing="0" w:after="0" w:afterAutospacing="0"/>
        <w:ind w:left="150"/>
        <w:rPr>
          <w:rStyle w:val="Strong"/>
          <w:rFonts w:ascii="Helvetica" w:hAnsi="Helvetica" w:cs="Helvetica"/>
          <w:b w:val="0"/>
          <w:color w:val="000000"/>
          <w:sz w:val="22"/>
          <w:szCs w:val="22"/>
        </w:rPr>
      </w:pPr>
    </w:p>
    <w:p w14:paraId="0BB3EECB" w14:textId="77777777" w:rsidR="006D747E" w:rsidRDefault="006D747E" w:rsidP="006D747E">
      <w:pPr>
        <w:pStyle w:val="NormalWeb"/>
        <w:shd w:val="clear" w:color="auto" w:fill="FFFFFF"/>
        <w:spacing w:before="0" w:beforeAutospacing="0" w:after="0" w:afterAutospacing="0"/>
        <w:ind w:left="150"/>
        <w:rPr>
          <w:rStyle w:val="Strong"/>
          <w:rFonts w:ascii="Helvetica" w:hAnsi="Helvetica" w:cs="Helvetica"/>
          <w:color w:val="000000"/>
          <w:sz w:val="22"/>
          <w:szCs w:val="22"/>
        </w:rPr>
      </w:pPr>
      <w:r w:rsidRPr="006D747E">
        <w:rPr>
          <w:rStyle w:val="Strong"/>
          <w:rFonts w:ascii="Helvetica" w:hAnsi="Helvetica" w:cs="Helvetica"/>
          <w:color w:val="000000"/>
          <w:sz w:val="22"/>
          <w:szCs w:val="22"/>
        </w:rPr>
        <w:t>Alpine Level 4 Program Discontinued</w:t>
      </w:r>
    </w:p>
    <w:p w14:paraId="338D96C3" w14:textId="77777777" w:rsidR="006D747E" w:rsidRPr="006D747E" w:rsidRDefault="006D747E" w:rsidP="006D747E">
      <w:pPr>
        <w:pStyle w:val="NormalWeb"/>
        <w:shd w:val="clear" w:color="auto" w:fill="FFFFFF"/>
        <w:spacing w:before="0" w:beforeAutospacing="0" w:after="0" w:afterAutospacing="0"/>
        <w:ind w:left="150"/>
        <w:rPr>
          <w:rStyle w:val="Strong"/>
          <w:rFonts w:ascii="Helvetica" w:hAnsi="Helvetica" w:cs="Helvetica"/>
          <w:b w:val="0"/>
          <w:color w:val="000000"/>
          <w:sz w:val="22"/>
          <w:szCs w:val="22"/>
        </w:rPr>
      </w:pPr>
    </w:p>
    <w:p w14:paraId="0F8B9E43" w14:textId="77777777" w:rsidR="006D747E" w:rsidRDefault="006D747E" w:rsidP="006D747E">
      <w:pPr>
        <w:pStyle w:val="NormalWeb"/>
        <w:shd w:val="clear" w:color="auto" w:fill="FFFFFF"/>
        <w:spacing w:before="0" w:beforeAutospacing="0" w:after="0" w:afterAutospacing="0"/>
        <w:ind w:left="150"/>
        <w:rPr>
          <w:rFonts w:ascii="Helvetica" w:hAnsi="Helvetica" w:cs="Helvetica"/>
          <w:color w:val="000000"/>
          <w:sz w:val="22"/>
          <w:szCs w:val="22"/>
        </w:rPr>
      </w:pPr>
      <w:r w:rsidRPr="006D747E">
        <w:rPr>
          <w:rFonts w:ascii="Helvetica" w:hAnsi="Helvetica" w:cs="Helvetica"/>
          <w:color w:val="000000"/>
          <w:sz w:val="22"/>
          <w:szCs w:val="22"/>
        </w:rPr>
        <w:t>The NCCP Level 4/5 program was discontinued by the Coaching Association of Canada on</w:t>
      </w:r>
      <w:r w:rsidRPr="006D747E">
        <w:rPr>
          <w:rStyle w:val="apple-converted-space"/>
          <w:rFonts w:ascii="Helvetica" w:hAnsi="Helvetica" w:cs="Helvetica"/>
          <w:color w:val="000000"/>
          <w:sz w:val="22"/>
          <w:szCs w:val="22"/>
        </w:rPr>
        <w:t> </w:t>
      </w:r>
      <w:r w:rsidRPr="006D747E">
        <w:rPr>
          <w:rStyle w:val="Strong"/>
          <w:rFonts w:ascii="Helvetica" w:hAnsi="Helvetica" w:cs="Helvetica"/>
          <w:color w:val="000000"/>
          <w:sz w:val="22"/>
          <w:szCs w:val="22"/>
        </w:rPr>
        <w:t>December 31, 2015</w:t>
      </w:r>
      <w:r w:rsidRPr="006D747E">
        <w:rPr>
          <w:rFonts w:ascii="Helvetica" w:hAnsi="Helvetica" w:cs="Helvetica"/>
          <w:color w:val="000000"/>
          <w:sz w:val="22"/>
          <w:szCs w:val="22"/>
        </w:rPr>
        <w:t>. The Alpine Level 4 program was discontinued by ACA-CSCF on</w:t>
      </w:r>
      <w:r w:rsidRPr="006D747E">
        <w:rPr>
          <w:rStyle w:val="apple-converted-space"/>
          <w:rFonts w:ascii="Helvetica" w:hAnsi="Helvetica" w:cs="Helvetica"/>
          <w:color w:val="000000"/>
          <w:sz w:val="22"/>
          <w:szCs w:val="22"/>
        </w:rPr>
        <w:t> </w:t>
      </w:r>
      <w:r w:rsidRPr="006D747E">
        <w:rPr>
          <w:rStyle w:val="Strong"/>
          <w:rFonts w:ascii="Helvetica" w:hAnsi="Helvetica" w:cs="Helvetica"/>
          <w:color w:val="000000"/>
          <w:sz w:val="22"/>
          <w:szCs w:val="22"/>
        </w:rPr>
        <w:t>September 30, 2016</w:t>
      </w:r>
      <w:r w:rsidRPr="006D747E">
        <w:rPr>
          <w:rFonts w:ascii="Helvetica" w:hAnsi="Helvetica" w:cs="Helvetica"/>
          <w:color w:val="000000"/>
          <w:sz w:val="22"/>
          <w:szCs w:val="22"/>
        </w:rPr>
        <w:t>.</w:t>
      </w:r>
    </w:p>
    <w:p w14:paraId="1E3D5292" w14:textId="4FD47E94" w:rsidR="006D747E" w:rsidRDefault="006D747E" w:rsidP="006D747E">
      <w:pPr>
        <w:pStyle w:val="NormalWeb"/>
        <w:shd w:val="clear" w:color="auto" w:fill="FFFFFF"/>
        <w:spacing w:before="0" w:beforeAutospacing="0" w:after="0" w:afterAutospacing="0"/>
        <w:ind w:left="150"/>
        <w:rPr>
          <w:rStyle w:val="Strong"/>
          <w:rFonts w:ascii="Helvetica" w:hAnsi="Helvetica" w:cs="Helvetica"/>
          <w:b w:val="0"/>
          <w:color w:val="000000"/>
          <w:sz w:val="22"/>
          <w:szCs w:val="22"/>
        </w:rPr>
      </w:pPr>
    </w:p>
    <w:p w14:paraId="2608D16E" w14:textId="77777777" w:rsidR="00411D93" w:rsidRDefault="00411D93" w:rsidP="006D747E">
      <w:pPr>
        <w:pStyle w:val="NormalWeb"/>
        <w:shd w:val="clear" w:color="auto" w:fill="FFFFFF"/>
        <w:spacing w:before="0" w:beforeAutospacing="0" w:after="0" w:afterAutospacing="0"/>
        <w:ind w:left="150"/>
        <w:rPr>
          <w:rStyle w:val="Strong"/>
          <w:rFonts w:ascii="Helvetica" w:hAnsi="Helvetica" w:cs="Helvetica"/>
          <w:b w:val="0"/>
          <w:color w:val="000000"/>
          <w:sz w:val="22"/>
          <w:szCs w:val="22"/>
        </w:rPr>
      </w:pPr>
    </w:p>
    <w:p w14:paraId="767C67B5" w14:textId="77777777" w:rsidR="00411D93" w:rsidRPr="006D747E" w:rsidRDefault="00411D93" w:rsidP="006D747E">
      <w:pPr>
        <w:pStyle w:val="NormalWeb"/>
        <w:shd w:val="clear" w:color="auto" w:fill="FFFFFF"/>
        <w:spacing w:before="0" w:beforeAutospacing="0" w:after="0" w:afterAutospacing="0"/>
        <w:ind w:left="150"/>
        <w:rPr>
          <w:rStyle w:val="Strong"/>
          <w:rFonts w:ascii="Helvetica" w:hAnsi="Helvetica" w:cs="Helvetica"/>
          <w:b w:val="0"/>
          <w:color w:val="000000"/>
          <w:sz w:val="22"/>
          <w:szCs w:val="22"/>
        </w:rPr>
      </w:pPr>
    </w:p>
    <w:p w14:paraId="0CD11FC2" w14:textId="77777777" w:rsidR="006D747E" w:rsidRDefault="006D747E" w:rsidP="006D747E">
      <w:pPr>
        <w:pStyle w:val="NormalWeb"/>
        <w:shd w:val="clear" w:color="auto" w:fill="FFFFFF"/>
        <w:spacing w:before="0" w:beforeAutospacing="0" w:after="0" w:afterAutospacing="0"/>
        <w:ind w:left="150"/>
        <w:rPr>
          <w:rStyle w:val="Strong"/>
          <w:rFonts w:ascii="Helvetica" w:hAnsi="Helvetica" w:cs="Helvetica"/>
          <w:color w:val="000000"/>
          <w:sz w:val="22"/>
          <w:szCs w:val="22"/>
        </w:rPr>
      </w:pPr>
      <w:r w:rsidRPr="006D747E">
        <w:rPr>
          <w:rStyle w:val="Strong"/>
          <w:rFonts w:ascii="Helvetica" w:hAnsi="Helvetica" w:cs="Helvetica"/>
          <w:color w:val="000000"/>
          <w:sz w:val="22"/>
          <w:szCs w:val="22"/>
        </w:rPr>
        <w:lastRenderedPageBreak/>
        <w:t>New Performance Level (PL) Advanced Gradation</w:t>
      </w:r>
    </w:p>
    <w:p w14:paraId="24C1D0D4" w14:textId="77777777" w:rsidR="00E85865" w:rsidRDefault="00E85865" w:rsidP="006D747E">
      <w:pPr>
        <w:pStyle w:val="NormalWeb"/>
        <w:shd w:val="clear" w:color="auto" w:fill="FFFFFF"/>
        <w:spacing w:before="0" w:beforeAutospacing="0" w:after="0" w:afterAutospacing="0"/>
        <w:ind w:left="150"/>
        <w:rPr>
          <w:rFonts w:ascii="Helvetica" w:hAnsi="Helvetica" w:cs="Helvetica"/>
          <w:color w:val="000000"/>
          <w:sz w:val="22"/>
          <w:szCs w:val="22"/>
        </w:rPr>
      </w:pPr>
    </w:p>
    <w:p w14:paraId="1E814B65" w14:textId="77777777" w:rsidR="00E85865" w:rsidRDefault="006D747E" w:rsidP="006D747E">
      <w:pPr>
        <w:pStyle w:val="NormalWeb"/>
        <w:shd w:val="clear" w:color="auto" w:fill="FFFFFF"/>
        <w:spacing w:before="0" w:beforeAutospacing="0" w:after="0" w:afterAutospacing="0"/>
        <w:ind w:left="150"/>
        <w:rPr>
          <w:rFonts w:ascii="Helvetica" w:hAnsi="Helvetica" w:cs="Helvetica"/>
          <w:color w:val="000000"/>
          <w:sz w:val="22"/>
          <w:szCs w:val="22"/>
        </w:rPr>
      </w:pPr>
      <w:r w:rsidRPr="006D747E">
        <w:rPr>
          <w:rFonts w:ascii="Helvetica" w:hAnsi="Helvetica" w:cs="Helvetica"/>
          <w:color w:val="000000"/>
          <w:sz w:val="22"/>
          <w:szCs w:val="22"/>
        </w:rPr>
        <w:t>The Alpine Level 4 program will be replaced by a new Performance Level CERTIFIED ADVANCED certification status.</w:t>
      </w:r>
      <w:r w:rsidR="00E85865">
        <w:rPr>
          <w:rFonts w:ascii="Helvetica" w:hAnsi="Helvetica" w:cs="Helvetica"/>
          <w:color w:val="000000"/>
          <w:sz w:val="22"/>
          <w:szCs w:val="22"/>
        </w:rPr>
        <w:t xml:space="preserve"> </w:t>
      </w:r>
      <w:r w:rsidRPr="006D747E">
        <w:rPr>
          <w:rFonts w:ascii="Helvetica" w:hAnsi="Helvetica" w:cs="Helvetica"/>
          <w:color w:val="000000"/>
          <w:sz w:val="22"/>
          <w:szCs w:val="22"/>
        </w:rPr>
        <w:t>This gradation will be added to the Performance Level coach pathway following TRAINED and CERTIFIED statuses.</w:t>
      </w:r>
    </w:p>
    <w:p w14:paraId="052425E2" w14:textId="77777777" w:rsidR="00E85865" w:rsidRDefault="00E85865" w:rsidP="006D747E">
      <w:pPr>
        <w:pStyle w:val="NormalWeb"/>
        <w:shd w:val="clear" w:color="auto" w:fill="FFFFFF"/>
        <w:spacing w:before="0" w:beforeAutospacing="0" w:after="0" w:afterAutospacing="0"/>
        <w:ind w:left="150"/>
        <w:rPr>
          <w:rFonts w:ascii="Helvetica" w:hAnsi="Helvetica" w:cs="Helvetica"/>
          <w:color w:val="000000"/>
          <w:sz w:val="22"/>
          <w:szCs w:val="22"/>
        </w:rPr>
      </w:pPr>
    </w:p>
    <w:p w14:paraId="1DFA3F25" w14:textId="7AFADE03" w:rsidR="006D747E" w:rsidRPr="006D747E" w:rsidRDefault="006D747E" w:rsidP="006D747E">
      <w:pPr>
        <w:pStyle w:val="NormalWeb"/>
        <w:shd w:val="clear" w:color="auto" w:fill="FFFFFF"/>
        <w:spacing w:before="0" w:beforeAutospacing="0" w:after="0" w:afterAutospacing="0"/>
        <w:ind w:left="150"/>
        <w:rPr>
          <w:rFonts w:ascii="Helvetica" w:hAnsi="Helvetica" w:cs="Helvetica"/>
          <w:color w:val="000000"/>
          <w:sz w:val="22"/>
          <w:szCs w:val="22"/>
        </w:rPr>
      </w:pPr>
      <w:r w:rsidRPr="006D747E">
        <w:rPr>
          <w:rFonts w:ascii="Helvetica" w:hAnsi="Helvetica" w:cs="Helvetica"/>
          <w:color w:val="000000"/>
          <w:sz w:val="22"/>
          <w:szCs w:val="22"/>
        </w:rPr>
        <w:t>The Advanced Coaching Diploma, offered through Canadian Sport Institutes (CSI) across the country, along with Alpine specific coach evaluation, will form the basis for the new PL CERTIFIED ADVANCED status.</w:t>
      </w:r>
    </w:p>
    <w:p w14:paraId="7FEDCC96" w14:textId="77777777" w:rsidR="00E85865" w:rsidRDefault="00E85865" w:rsidP="006D747E">
      <w:pPr>
        <w:pStyle w:val="NormalWeb"/>
        <w:shd w:val="clear" w:color="auto" w:fill="FFFFFF"/>
        <w:spacing w:before="0" w:beforeAutospacing="0" w:after="0" w:afterAutospacing="0"/>
        <w:ind w:left="150"/>
        <w:rPr>
          <w:rFonts w:ascii="Helvetica" w:hAnsi="Helvetica" w:cs="Helvetica"/>
          <w:color w:val="000000"/>
          <w:sz w:val="22"/>
          <w:szCs w:val="22"/>
        </w:rPr>
      </w:pPr>
    </w:p>
    <w:p w14:paraId="724408DE" w14:textId="1FCD862F" w:rsidR="00E85865" w:rsidRDefault="006D747E" w:rsidP="006D747E">
      <w:pPr>
        <w:pStyle w:val="NormalWeb"/>
        <w:shd w:val="clear" w:color="auto" w:fill="FFFFFF"/>
        <w:spacing w:before="0" w:beforeAutospacing="0" w:after="0" w:afterAutospacing="0"/>
        <w:ind w:left="150"/>
        <w:rPr>
          <w:rFonts w:ascii="Helvetica" w:hAnsi="Helvetica" w:cs="Helvetica"/>
          <w:color w:val="000000"/>
          <w:sz w:val="22"/>
          <w:szCs w:val="22"/>
        </w:rPr>
      </w:pPr>
      <w:r w:rsidRPr="006D747E">
        <w:rPr>
          <w:rFonts w:ascii="Helvetica" w:hAnsi="Helvetica" w:cs="Helvetica"/>
          <w:color w:val="000000"/>
          <w:sz w:val="22"/>
          <w:szCs w:val="22"/>
        </w:rPr>
        <w:t>More Information will be communicated by ACA when</w:t>
      </w:r>
      <w:r w:rsidR="00E85865">
        <w:rPr>
          <w:rFonts w:ascii="Helvetica" w:hAnsi="Helvetica" w:cs="Helvetica"/>
          <w:color w:val="000000"/>
          <w:sz w:val="22"/>
          <w:szCs w:val="22"/>
        </w:rPr>
        <w:t xml:space="preserve"> program details are finalized. </w:t>
      </w:r>
      <w:r w:rsidRPr="006D747E">
        <w:rPr>
          <w:rFonts w:ascii="Helvetica" w:hAnsi="Helvetica" w:cs="Helvetica"/>
          <w:color w:val="000000"/>
          <w:sz w:val="22"/>
          <w:szCs w:val="22"/>
        </w:rPr>
        <w:t>ACA coaching education staff will work individually with coaches who have partially completed Level 4 and/or National Coaching Institute diploma programs to transition into the new PL CERTIFIED ADVANCED gradation, for those who wish.</w:t>
      </w:r>
    </w:p>
    <w:p w14:paraId="19802891" w14:textId="77777777" w:rsidR="00E85865" w:rsidRPr="00E85865" w:rsidRDefault="00E85865" w:rsidP="006D747E">
      <w:pPr>
        <w:pStyle w:val="NormalWeb"/>
        <w:shd w:val="clear" w:color="auto" w:fill="FFFFFF"/>
        <w:spacing w:before="0" w:beforeAutospacing="0" w:after="0" w:afterAutospacing="0"/>
        <w:ind w:left="150"/>
        <w:rPr>
          <w:rStyle w:val="Strong"/>
          <w:rFonts w:ascii="Helvetica" w:hAnsi="Helvetica" w:cs="Helvetica"/>
          <w:b w:val="0"/>
          <w:color w:val="000000"/>
          <w:sz w:val="22"/>
          <w:szCs w:val="22"/>
        </w:rPr>
      </w:pPr>
    </w:p>
    <w:p w14:paraId="4D283DF8" w14:textId="516E08E1" w:rsidR="00E85865" w:rsidRDefault="006D747E" w:rsidP="006D747E">
      <w:pPr>
        <w:pStyle w:val="NormalWeb"/>
        <w:shd w:val="clear" w:color="auto" w:fill="FFFFFF"/>
        <w:spacing w:before="0" w:beforeAutospacing="0" w:after="0" w:afterAutospacing="0"/>
        <w:ind w:left="150"/>
        <w:rPr>
          <w:rStyle w:val="Strong"/>
          <w:rFonts w:ascii="Helvetica" w:hAnsi="Helvetica" w:cs="Helvetica"/>
          <w:color w:val="000000"/>
          <w:sz w:val="22"/>
          <w:szCs w:val="22"/>
        </w:rPr>
      </w:pPr>
      <w:r w:rsidRPr="006D747E">
        <w:rPr>
          <w:rStyle w:val="Strong"/>
          <w:rFonts w:ascii="Helvetica" w:hAnsi="Helvetica" w:cs="Helvetica"/>
          <w:color w:val="000000"/>
          <w:sz w:val="22"/>
          <w:szCs w:val="22"/>
        </w:rPr>
        <w:t>High Performance Level (HPL) Coach Program</w:t>
      </w:r>
    </w:p>
    <w:p w14:paraId="5CC1913E" w14:textId="77777777" w:rsidR="00E85865" w:rsidRDefault="00E85865" w:rsidP="006D747E">
      <w:pPr>
        <w:pStyle w:val="NormalWeb"/>
        <w:shd w:val="clear" w:color="auto" w:fill="FFFFFF"/>
        <w:spacing w:before="0" w:beforeAutospacing="0" w:after="0" w:afterAutospacing="0"/>
        <w:ind w:left="150"/>
        <w:rPr>
          <w:rFonts w:ascii="Helvetica" w:hAnsi="Helvetica" w:cs="Helvetica"/>
          <w:color w:val="000000"/>
          <w:sz w:val="22"/>
          <w:szCs w:val="22"/>
        </w:rPr>
      </w:pPr>
    </w:p>
    <w:p w14:paraId="0BDF6EB6" w14:textId="41A888AD" w:rsidR="00E85865" w:rsidRDefault="006D747E" w:rsidP="006D747E">
      <w:pPr>
        <w:pStyle w:val="NormalWeb"/>
        <w:shd w:val="clear" w:color="auto" w:fill="FFFFFF"/>
        <w:spacing w:before="0" w:beforeAutospacing="0" w:after="0" w:afterAutospacing="0"/>
        <w:ind w:left="150"/>
        <w:rPr>
          <w:rFonts w:ascii="Helvetica" w:hAnsi="Helvetica" w:cs="Helvetica"/>
          <w:color w:val="000000"/>
          <w:sz w:val="22"/>
          <w:szCs w:val="22"/>
        </w:rPr>
      </w:pPr>
      <w:r w:rsidRPr="006D747E">
        <w:rPr>
          <w:rFonts w:ascii="Helvetica" w:hAnsi="Helvetica" w:cs="Helvetica"/>
          <w:color w:val="000000"/>
          <w:sz w:val="22"/>
          <w:szCs w:val="22"/>
        </w:rPr>
        <w:t>The Alpine HPL program will be a customized, individualized program the fills coach knowledge and experience gaps in international elite athlete development. The targeted coach will undergo a detailed gap analysis aimed to identify competencies needing improvement or development, necessary to deliver on athlete needs in this context.</w:t>
      </w:r>
    </w:p>
    <w:p w14:paraId="7E7CC63D" w14:textId="77777777" w:rsidR="00E85865" w:rsidRDefault="00E85865" w:rsidP="006D747E">
      <w:pPr>
        <w:pStyle w:val="NormalWeb"/>
        <w:shd w:val="clear" w:color="auto" w:fill="FFFFFF"/>
        <w:spacing w:before="0" w:beforeAutospacing="0" w:after="0" w:afterAutospacing="0"/>
        <w:ind w:left="150"/>
        <w:rPr>
          <w:rFonts w:ascii="Helvetica" w:hAnsi="Helvetica" w:cs="Helvetica"/>
          <w:color w:val="000000"/>
          <w:sz w:val="22"/>
          <w:szCs w:val="22"/>
        </w:rPr>
      </w:pPr>
    </w:p>
    <w:p w14:paraId="3D601595" w14:textId="42A0292D" w:rsidR="00E85865" w:rsidRDefault="006D747E" w:rsidP="006D747E">
      <w:pPr>
        <w:pStyle w:val="NormalWeb"/>
        <w:shd w:val="clear" w:color="auto" w:fill="FFFFFF"/>
        <w:spacing w:before="0" w:beforeAutospacing="0" w:after="0" w:afterAutospacing="0"/>
        <w:ind w:left="150"/>
        <w:rPr>
          <w:rFonts w:ascii="Helvetica" w:hAnsi="Helvetica" w:cs="Helvetica"/>
          <w:color w:val="000000"/>
          <w:sz w:val="22"/>
          <w:szCs w:val="22"/>
        </w:rPr>
      </w:pPr>
      <w:r w:rsidRPr="006D747E">
        <w:rPr>
          <w:rFonts w:ascii="Helvetica" w:hAnsi="Helvetica" w:cs="Helvetica"/>
          <w:color w:val="000000"/>
          <w:sz w:val="22"/>
          <w:szCs w:val="22"/>
        </w:rPr>
        <w:t>Detailed information will be communicated by ACA whe</w:t>
      </w:r>
      <w:r w:rsidR="00E85865">
        <w:rPr>
          <w:rFonts w:ascii="Helvetica" w:hAnsi="Helvetica" w:cs="Helvetica"/>
          <w:color w:val="000000"/>
          <w:sz w:val="22"/>
          <w:szCs w:val="22"/>
        </w:rPr>
        <w:t>n the HPL program is finalized.</w:t>
      </w:r>
    </w:p>
    <w:p w14:paraId="3BA83A7A" w14:textId="77777777" w:rsidR="00E85865" w:rsidRDefault="00E85865" w:rsidP="006D747E">
      <w:pPr>
        <w:pStyle w:val="NormalWeb"/>
        <w:shd w:val="clear" w:color="auto" w:fill="FFFFFF"/>
        <w:spacing w:before="0" w:beforeAutospacing="0" w:after="0" w:afterAutospacing="0"/>
        <w:ind w:left="150"/>
        <w:rPr>
          <w:rStyle w:val="Strong"/>
          <w:rFonts w:ascii="Helvetica" w:hAnsi="Helvetica" w:cs="Helvetica"/>
          <w:color w:val="000000"/>
          <w:sz w:val="22"/>
          <w:szCs w:val="22"/>
        </w:rPr>
      </w:pPr>
    </w:p>
    <w:p w14:paraId="759DECA2" w14:textId="77777777" w:rsidR="00E85865" w:rsidRDefault="006D747E" w:rsidP="006D747E">
      <w:pPr>
        <w:pStyle w:val="NormalWeb"/>
        <w:shd w:val="clear" w:color="auto" w:fill="FFFFFF"/>
        <w:spacing w:before="0" w:beforeAutospacing="0" w:after="0" w:afterAutospacing="0"/>
        <w:ind w:left="150"/>
        <w:rPr>
          <w:rStyle w:val="Strong"/>
          <w:rFonts w:ascii="Helvetica" w:hAnsi="Helvetica" w:cs="Helvetica"/>
          <w:color w:val="000000"/>
          <w:sz w:val="22"/>
          <w:szCs w:val="22"/>
        </w:rPr>
      </w:pPr>
      <w:r w:rsidRPr="006D747E">
        <w:rPr>
          <w:rStyle w:val="Strong"/>
          <w:rFonts w:ascii="Helvetica" w:hAnsi="Helvetica" w:cs="Helvetica"/>
          <w:color w:val="000000"/>
          <w:sz w:val="22"/>
          <w:szCs w:val="22"/>
        </w:rPr>
        <w:t>ACA Top 10 Coach Program</w:t>
      </w:r>
    </w:p>
    <w:p w14:paraId="7C4B9DF5" w14:textId="77777777" w:rsidR="00E85865" w:rsidRDefault="00E85865" w:rsidP="006D747E">
      <w:pPr>
        <w:pStyle w:val="NormalWeb"/>
        <w:shd w:val="clear" w:color="auto" w:fill="FFFFFF"/>
        <w:spacing w:before="0" w:beforeAutospacing="0" w:after="0" w:afterAutospacing="0"/>
        <w:ind w:left="150"/>
        <w:rPr>
          <w:rFonts w:ascii="Helvetica" w:hAnsi="Helvetica" w:cs="Helvetica"/>
          <w:color w:val="000000"/>
          <w:sz w:val="22"/>
          <w:szCs w:val="22"/>
        </w:rPr>
      </w:pPr>
    </w:p>
    <w:p w14:paraId="05A2EA3C" w14:textId="77777777" w:rsidR="00E85865" w:rsidRDefault="006D747E" w:rsidP="006D747E">
      <w:pPr>
        <w:pStyle w:val="NormalWeb"/>
        <w:shd w:val="clear" w:color="auto" w:fill="FFFFFF"/>
        <w:spacing w:before="0" w:beforeAutospacing="0" w:after="0" w:afterAutospacing="0"/>
        <w:ind w:left="150"/>
        <w:rPr>
          <w:rFonts w:ascii="Helvetica" w:hAnsi="Helvetica" w:cs="Helvetica"/>
          <w:color w:val="000000"/>
          <w:sz w:val="22"/>
          <w:szCs w:val="22"/>
        </w:rPr>
      </w:pPr>
      <w:r w:rsidRPr="006D747E">
        <w:rPr>
          <w:rFonts w:ascii="Helvetica" w:hAnsi="Helvetica" w:cs="Helvetica"/>
          <w:color w:val="000000"/>
          <w:sz w:val="22"/>
          <w:szCs w:val="22"/>
        </w:rPr>
        <w:t>As part of the HPL program, the ACA Top 10 Coach Program is a mentorship program that aims to build and track a pool of Canadian high performance coaching talent that can effectively serve provincial and national team coaching needs into the future.</w:t>
      </w:r>
    </w:p>
    <w:p w14:paraId="3A3A0DEB" w14:textId="77777777" w:rsidR="00E85865" w:rsidRDefault="00E85865" w:rsidP="006D747E">
      <w:pPr>
        <w:pStyle w:val="NormalWeb"/>
        <w:shd w:val="clear" w:color="auto" w:fill="FFFFFF"/>
        <w:spacing w:before="0" w:beforeAutospacing="0" w:after="0" w:afterAutospacing="0"/>
        <w:ind w:left="150"/>
        <w:rPr>
          <w:rFonts w:ascii="Helvetica" w:hAnsi="Helvetica" w:cs="Helvetica"/>
          <w:color w:val="000000"/>
          <w:sz w:val="22"/>
          <w:szCs w:val="22"/>
        </w:rPr>
      </w:pPr>
    </w:p>
    <w:p w14:paraId="7F093134" w14:textId="77777777" w:rsidR="00E85865" w:rsidRDefault="006D747E" w:rsidP="006D747E">
      <w:pPr>
        <w:pStyle w:val="NormalWeb"/>
        <w:shd w:val="clear" w:color="auto" w:fill="FFFFFF"/>
        <w:spacing w:before="0" w:beforeAutospacing="0" w:after="0" w:afterAutospacing="0"/>
        <w:ind w:left="150"/>
        <w:rPr>
          <w:rFonts w:ascii="Helvetica" w:hAnsi="Helvetica" w:cs="Helvetica"/>
          <w:color w:val="000000"/>
          <w:sz w:val="22"/>
          <w:szCs w:val="22"/>
        </w:rPr>
      </w:pPr>
      <w:r w:rsidRPr="006D747E">
        <w:rPr>
          <w:rFonts w:ascii="Helvetica" w:hAnsi="Helvetica" w:cs="Helvetica"/>
          <w:color w:val="000000"/>
          <w:sz w:val="22"/>
          <w:szCs w:val="22"/>
        </w:rPr>
        <w:t>For more information on access and application to this program, click the link below:</w:t>
      </w:r>
    </w:p>
    <w:p w14:paraId="3F4B6AE3" w14:textId="77777777" w:rsidR="00E85865" w:rsidRDefault="00E85865" w:rsidP="006D747E">
      <w:pPr>
        <w:pStyle w:val="NormalWeb"/>
        <w:shd w:val="clear" w:color="auto" w:fill="FFFFFF"/>
        <w:spacing w:before="0" w:beforeAutospacing="0" w:after="0" w:afterAutospacing="0"/>
        <w:ind w:left="150"/>
        <w:rPr>
          <w:rFonts w:ascii="Helvetica" w:hAnsi="Helvetica" w:cs="Helvetica"/>
          <w:color w:val="000000"/>
          <w:sz w:val="22"/>
          <w:szCs w:val="22"/>
        </w:rPr>
      </w:pPr>
    </w:p>
    <w:p w14:paraId="24552345" w14:textId="49B2E26E" w:rsidR="006D747E" w:rsidRPr="006D747E" w:rsidRDefault="006D747E" w:rsidP="006D747E">
      <w:pPr>
        <w:pStyle w:val="NormalWeb"/>
        <w:shd w:val="clear" w:color="auto" w:fill="FFFFFF"/>
        <w:spacing w:before="0" w:beforeAutospacing="0" w:after="0" w:afterAutospacing="0"/>
        <w:ind w:left="150"/>
        <w:rPr>
          <w:rFonts w:ascii="Helvetica" w:hAnsi="Helvetica" w:cs="Helvetica"/>
          <w:color w:val="000000"/>
          <w:sz w:val="22"/>
          <w:szCs w:val="22"/>
        </w:rPr>
      </w:pPr>
      <w:r w:rsidRPr="006D747E">
        <w:rPr>
          <w:rFonts w:ascii="Helvetica" w:hAnsi="Helvetica" w:cs="Helvetica"/>
          <w:color w:val="000000"/>
          <w:sz w:val="22"/>
          <w:szCs w:val="22"/>
        </w:rPr>
        <w:t> </w:t>
      </w:r>
      <w:hyperlink r:id="rId47" w:history="1">
        <w:r w:rsidRPr="006D747E">
          <w:rPr>
            <w:rStyle w:val="Hyperlink"/>
            <w:rFonts w:ascii="Helvetica" w:hAnsi="Helvetica" w:cs="Helvetica"/>
            <w:color w:val="006DCC"/>
            <w:sz w:val="22"/>
            <w:szCs w:val="22"/>
          </w:rPr>
          <w:t>ACA Top 10 Coach Program</w:t>
        </w:r>
      </w:hyperlink>
    </w:p>
    <w:p w14:paraId="206F139C" w14:textId="7988B4D5" w:rsidR="00C22038" w:rsidRDefault="00C22038" w:rsidP="00707F67"/>
    <w:p w14:paraId="0C8E502F" w14:textId="77777777" w:rsidR="00411D93" w:rsidRPr="006D747E" w:rsidRDefault="00411D93" w:rsidP="00707F67"/>
    <w:p w14:paraId="1BB8B463" w14:textId="77777777" w:rsidR="006052D1" w:rsidRDefault="002B4E6B" w:rsidP="006052D1">
      <w:pPr>
        <w:pStyle w:val="Heading2"/>
        <w:pageBreakBefore/>
      </w:pPr>
      <w:bookmarkStart w:id="15" w:name="_Toc467751086"/>
      <w:r>
        <w:lastRenderedPageBreak/>
        <w:t>Workshops and Modules</w:t>
      </w:r>
      <w:bookmarkEnd w:id="15"/>
    </w:p>
    <w:p w14:paraId="17ECE80C" w14:textId="77777777" w:rsidR="006052D1" w:rsidRDefault="006052D1" w:rsidP="006052D1">
      <w:pPr>
        <w:pStyle w:val="Heading3"/>
      </w:pPr>
      <w:r>
        <w:t>Sport-specific Training</w:t>
      </w:r>
    </w:p>
    <w:p w14:paraId="46F4DCF2" w14:textId="4CD68E18" w:rsidR="00C22038" w:rsidRDefault="006F23CD" w:rsidP="006052D1">
      <w:r>
        <w:t>Fo</w:t>
      </w:r>
      <w:r w:rsidR="00EB1F9C">
        <w:t xml:space="preserve">r </w:t>
      </w:r>
      <w:r>
        <w:t xml:space="preserve">information on sport specific training courses and modules in each </w:t>
      </w:r>
      <w:r w:rsidR="00EB1F9C">
        <w:t xml:space="preserve">of the alpine </w:t>
      </w:r>
      <w:r>
        <w:t xml:space="preserve">coach </w:t>
      </w:r>
      <w:r w:rsidR="007F6610">
        <w:t>pa</w:t>
      </w:r>
      <w:r>
        <w:t>thway</w:t>
      </w:r>
      <w:r w:rsidR="00EB1F9C">
        <w:t>s</w:t>
      </w:r>
      <w:r>
        <w:t xml:space="preserve">, </w:t>
      </w:r>
      <w:hyperlink r:id="rId48" w:history="1">
        <w:r w:rsidRPr="00D1688A">
          <w:rPr>
            <w:rStyle w:val="Hyperlink"/>
          </w:rPr>
          <w:t>detailed descriptions</w:t>
        </w:r>
      </w:hyperlink>
      <w:r>
        <w:t xml:space="preserve"> are provided on the web site.</w:t>
      </w:r>
    </w:p>
    <w:p w14:paraId="295DBB95" w14:textId="77777777" w:rsidR="006052D1" w:rsidRDefault="006052D1" w:rsidP="006052D1">
      <w:pPr>
        <w:pStyle w:val="Heading3"/>
      </w:pPr>
      <w:r>
        <w:t>Multi-sport Training</w:t>
      </w:r>
    </w:p>
    <w:p w14:paraId="0BF211F5" w14:textId="023590C4" w:rsidR="006052D1" w:rsidRDefault="007F6610" w:rsidP="006052D1">
      <w:bookmarkStart w:id="16" w:name="TOP"/>
      <w:bookmarkEnd w:id="16"/>
      <w:r>
        <w:t>In addition to sport-specific training courses, the following multi-sport modules are required in alpine coach pathways. These must be taken</w:t>
      </w:r>
      <w:r w:rsidR="006052D1">
        <w:t xml:space="preserve"> separately through </w:t>
      </w:r>
      <w:r>
        <w:t>the</w:t>
      </w:r>
      <w:r w:rsidR="006052D1">
        <w:t xml:space="preserve"> network of Provincial and Territorial Coaching </w:t>
      </w:r>
      <w:r w:rsidR="00711B5C">
        <w:t>Representatives</w:t>
      </w:r>
      <w:r w:rsidR="006052D1">
        <w:t>.</w:t>
      </w:r>
    </w:p>
    <w:p w14:paraId="60A79AC6" w14:textId="1FBD1CE4" w:rsidR="006052D1" w:rsidRDefault="006052D1" w:rsidP="006052D1">
      <w:pPr>
        <w:rPr>
          <w:rFonts w:ascii="Helvetica" w:hAnsi="Helvetica"/>
          <w:sz w:val="25"/>
          <w:szCs w:val="25"/>
        </w:rPr>
      </w:pPr>
      <w:proofErr w:type="gramStart"/>
      <w:r>
        <w:t>All of the</w:t>
      </w:r>
      <w:r w:rsidR="007F6610">
        <w:t>se</w:t>
      </w:r>
      <w:proofErr w:type="gramEnd"/>
      <w:r w:rsidR="007F6610">
        <w:t xml:space="preserve"> multi-sport modules </w:t>
      </w:r>
      <w:r>
        <w:t>can also be counted towards</w:t>
      </w:r>
      <w:r w:rsidR="00B50CB5">
        <w:rPr>
          <w:rStyle w:val="apple-converted-space"/>
          <w:rFonts w:ascii="Helvetica" w:hAnsi="Helvetica"/>
          <w:color w:val="5A5A5A"/>
          <w:sz w:val="25"/>
          <w:szCs w:val="25"/>
        </w:rPr>
        <w:t xml:space="preserve"> </w:t>
      </w:r>
      <w:r w:rsidR="007F6610">
        <w:rPr>
          <w:rFonts w:ascii="Helvetica" w:hAnsi="Helvetica"/>
        </w:rPr>
        <w:t>professional development and licensing requirements</w:t>
      </w:r>
      <w:r w:rsidRPr="00CE3A6E">
        <w:rPr>
          <w:rFonts w:ascii="Helvetica" w:hAnsi="Helvetica"/>
        </w:rPr>
        <w:t>.</w:t>
      </w:r>
    </w:p>
    <w:p w14:paraId="18E995AB" w14:textId="41DFA27A" w:rsidR="00BB3B19" w:rsidRDefault="00BB3B19" w:rsidP="00BB3B19">
      <w:r>
        <w:t xml:space="preserve">For more information please visit </w:t>
      </w:r>
      <w:hyperlink r:id="rId49" w:history="1">
        <w:r w:rsidRPr="00394BD5">
          <w:rPr>
            <w:rStyle w:val="Hyperlink"/>
          </w:rPr>
          <w:t>http://www.coach.ca/multi-sport-training-s15501</w:t>
        </w:r>
      </w:hyperlink>
      <w:r w:rsidR="0006297D">
        <w:t>.</w:t>
      </w:r>
    </w:p>
    <w:p w14:paraId="79079B02" w14:textId="77777777" w:rsidR="006052D1" w:rsidRDefault="006052D1" w:rsidP="00151EAC">
      <w:r>
        <w:rPr>
          <w:noProof/>
          <w:lang w:eastAsia="en-CA"/>
        </w:rPr>
        <w:drawing>
          <wp:anchor distT="0" distB="0" distL="114300" distR="114300" simplePos="0" relativeHeight="251659776" behindDoc="0" locked="0" layoutInCell="1" allowOverlap="1" wp14:anchorId="42AE135D" wp14:editId="3DC9DE5A">
            <wp:simplePos x="0" y="0"/>
            <wp:positionH relativeFrom="column">
              <wp:posOffset>19050</wp:posOffset>
            </wp:positionH>
            <wp:positionV relativeFrom="paragraph">
              <wp:posOffset>1270</wp:posOffset>
            </wp:positionV>
            <wp:extent cx="5160645" cy="429260"/>
            <wp:effectExtent l="0" t="0" r="1905" b="8890"/>
            <wp:wrapNone/>
            <wp:docPr id="103" name="Picture 15" descr="http://www.coach.ca/files/orange_bars_Design_a_Basic_Sport_Pr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oach.ca/files/orange_bars_Design_a_Basic_Sport_Program.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60645" cy="429260"/>
                    </a:xfrm>
                    <a:prstGeom prst="rect">
                      <a:avLst/>
                    </a:prstGeom>
                    <a:noFill/>
                    <a:ln w="9525">
                      <a:noFill/>
                      <a:miter lim="800000"/>
                      <a:headEnd/>
                      <a:tailEnd/>
                    </a:ln>
                  </pic:spPr>
                </pic:pic>
              </a:graphicData>
            </a:graphic>
          </wp:anchor>
        </w:drawing>
      </w:r>
    </w:p>
    <w:p w14:paraId="788D02CE" w14:textId="77777777" w:rsidR="00333399" w:rsidRDefault="00333399" w:rsidP="00151EAC"/>
    <w:p w14:paraId="33D29B2E" w14:textId="3B85013B" w:rsidR="006052D1" w:rsidRPr="003C25AC" w:rsidRDefault="006052D1" w:rsidP="00151EAC">
      <w:r w:rsidRPr="003C25AC">
        <w:t>Design a Basic Sport Program will teach you to:</w:t>
      </w:r>
    </w:p>
    <w:p w14:paraId="31980C81" w14:textId="77777777" w:rsidR="006052D1" w:rsidRPr="003C25AC" w:rsidRDefault="006052D1" w:rsidP="006052D1">
      <w:pPr>
        <w:pStyle w:val="Bulletsmallindent"/>
      </w:pPr>
      <w:r w:rsidRPr="003C25AC">
        <w:t>create a sound outline for your sport program that includes competition and training events;</w:t>
      </w:r>
    </w:p>
    <w:p w14:paraId="31246DB5" w14:textId="77777777" w:rsidR="006052D1" w:rsidRPr="003C25AC" w:rsidRDefault="006052D1" w:rsidP="006052D1">
      <w:pPr>
        <w:pStyle w:val="Bulletsmallindent"/>
      </w:pPr>
      <w:r w:rsidRPr="003C25AC">
        <w:t>compare your program to those outlined by the NCCP in terms of long-term athlete development;</w:t>
      </w:r>
    </w:p>
    <w:p w14:paraId="5D917F1C" w14:textId="77777777" w:rsidR="006052D1" w:rsidRPr="003C25AC" w:rsidRDefault="006052D1" w:rsidP="006052D1">
      <w:pPr>
        <w:pStyle w:val="Bulletsmallindent"/>
      </w:pPr>
      <w:r w:rsidRPr="003C25AC">
        <w:t>assess the athletic development opportunities your program offers, and identify ways to remedy any weaknesses;</w:t>
      </w:r>
    </w:p>
    <w:p w14:paraId="31C64484" w14:textId="77777777" w:rsidR="006052D1" w:rsidRPr="003C25AC" w:rsidRDefault="006052D1" w:rsidP="006052D1">
      <w:pPr>
        <w:pStyle w:val="Bulletsmallindent"/>
      </w:pPr>
      <w:r w:rsidRPr="003C25AC">
        <w:t>interpret the information in a sample program, identifying training priorities and objectives at certain periods;</w:t>
      </w:r>
    </w:p>
    <w:p w14:paraId="1E3F52A6" w14:textId="77777777" w:rsidR="006052D1" w:rsidRPr="003C25AC" w:rsidRDefault="006052D1" w:rsidP="006052D1">
      <w:pPr>
        <w:pStyle w:val="Bulletsmallindent"/>
      </w:pPr>
      <w:r w:rsidRPr="003C25AC">
        <w:t>establish a link between your program</w:t>
      </w:r>
      <w:r w:rsidR="000732E8">
        <w:t>’</w:t>
      </w:r>
      <w:r w:rsidRPr="003C25AC">
        <w:t>s training objectives and the content of practice sessions.</w:t>
      </w:r>
    </w:p>
    <w:p w14:paraId="7E5263D9" w14:textId="77777777" w:rsidR="006052D1" w:rsidRDefault="006052D1" w:rsidP="00151EAC">
      <w:r>
        <w:rPr>
          <w:noProof/>
          <w:lang w:eastAsia="en-CA"/>
        </w:rPr>
        <w:drawing>
          <wp:anchor distT="0" distB="0" distL="114300" distR="114300" simplePos="0" relativeHeight="251660800" behindDoc="0" locked="0" layoutInCell="1" allowOverlap="1" wp14:anchorId="32CB3619" wp14:editId="7498FB8B">
            <wp:simplePos x="0" y="0"/>
            <wp:positionH relativeFrom="column">
              <wp:posOffset>19050</wp:posOffset>
            </wp:positionH>
            <wp:positionV relativeFrom="paragraph">
              <wp:posOffset>-635</wp:posOffset>
            </wp:positionV>
            <wp:extent cx="5160645" cy="429260"/>
            <wp:effectExtent l="0" t="0" r="1905" b="8890"/>
            <wp:wrapNone/>
            <wp:docPr id="104" name="Picture 16" descr="http://www.coach.ca/files/orange_bars_BASIC_MENTAL_SK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oach.ca/files/orange_bars_BASIC_MENTAL_SKILLS.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60645" cy="429260"/>
                    </a:xfrm>
                    <a:prstGeom prst="rect">
                      <a:avLst/>
                    </a:prstGeom>
                    <a:noFill/>
                    <a:ln w="9525">
                      <a:noFill/>
                      <a:miter lim="800000"/>
                      <a:headEnd/>
                      <a:tailEnd/>
                    </a:ln>
                  </pic:spPr>
                </pic:pic>
              </a:graphicData>
            </a:graphic>
          </wp:anchor>
        </w:drawing>
      </w:r>
    </w:p>
    <w:p w14:paraId="005982D5" w14:textId="77777777" w:rsidR="00333399" w:rsidRDefault="00333399" w:rsidP="00151EAC"/>
    <w:p w14:paraId="39CD68DA" w14:textId="7ACF5E17" w:rsidR="006052D1" w:rsidRPr="00773425" w:rsidRDefault="006052D1" w:rsidP="00151EAC">
      <w:pPr>
        <w:rPr>
          <w:szCs w:val="32"/>
        </w:rPr>
      </w:pPr>
      <w:r w:rsidRPr="00773425">
        <w:t>The Basic Mental Skills module gives you the ability to:</w:t>
      </w:r>
    </w:p>
    <w:p w14:paraId="183C5820" w14:textId="77777777" w:rsidR="006052D1" w:rsidRPr="00773425" w:rsidRDefault="006052D1" w:rsidP="006052D1">
      <w:pPr>
        <w:pStyle w:val="Bulletsmallindent"/>
      </w:pPr>
      <w:r w:rsidRPr="00773425">
        <w:t>recognize signs indicating that an athlete may need to improve his/her goal setting, focus, and anxiety control skills; and develop tools to help the athlete to make improvements in these areas;</w:t>
      </w:r>
    </w:p>
    <w:p w14:paraId="28C1915F" w14:textId="2DAC21DC" w:rsidR="00333399" w:rsidRDefault="006052D1" w:rsidP="00142E92">
      <w:pPr>
        <w:pStyle w:val="Bulletsmallindent"/>
      </w:pPr>
      <w:r w:rsidRPr="00773425">
        <w:t>run simple guided activities that help athletes improve basic mental skills.</w:t>
      </w:r>
    </w:p>
    <w:p w14:paraId="67E51B31" w14:textId="669B671A" w:rsidR="00333399" w:rsidRDefault="00333399" w:rsidP="00151EAC"/>
    <w:p w14:paraId="423E4A44" w14:textId="52326484" w:rsidR="00333399" w:rsidRDefault="00333399" w:rsidP="00151EAC">
      <w:r>
        <w:rPr>
          <w:noProof/>
          <w:lang w:eastAsia="en-CA"/>
        </w:rPr>
        <w:drawing>
          <wp:anchor distT="0" distB="0" distL="114300" distR="114300" simplePos="0" relativeHeight="251661824" behindDoc="0" locked="0" layoutInCell="1" allowOverlap="1" wp14:anchorId="0FB72F26" wp14:editId="5EA6197B">
            <wp:simplePos x="0" y="0"/>
            <wp:positionH relativeFrom="column">
              <wp:posOffset>38100</wp:posOffset>
            </wp:positionH>
            <wp:positionV relativeFrom="paragraph">
              <wp:posOffset>-190500</wp:posOffset>
            </wp:positionV>
            <wp:extent cx="5160645" cy="429260"/>
            <wp:effectExtent l="0" t="0" r="1905" b="8890"/>
            <wp:wrapNone/>
            <wp:docPr id="105" name="Picture 17" descr="http://www.coach.ca/files/orange_bars_coaching_and_leading_effective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oach.ca/files/orange_bars_coaching_and_leading_effectively.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60645" cy="429260"/>
                    </a:xfrm>
                    <a:prstGeom prst="rect">
                      <a:avLst/>
                    </a:prstGeom>
                    <a:noFill/>
                    <a:ln w="9525">
                      <a:noFill/>
                      <a:miter lim="800000"/>
                      <a:headEnd/>
                      <a:tailEnd/>
                    </a:ln>
                  </pic:spPr>
                </pic:pic>
              </a:graphicData>
            </a:graphic>
          </wp:anchor>
        </w:drawing>
      </w:r>
    </w:p>
    <w:p w14:paraId="3E1322C9" w14:textId="1957394F" w:rsidR="006052D1" w:rsidRPr="00773425" w:rsidRDefault="006052D1" w:rsidP="00151EAC">
      <w:pPr>
        <w:rPr>
          <w:szCs w:val="32"/>
        </w:rPr>
      </w:pPr>
      <w:r w:rsidRPr="00773425">
        <w:t>The Coaching and Leading Effectively module gives you the skills needed to:</w:t>
      </w:r>
    </w:p>
    <w:p w14:paraId="7F2A54A7" w14:textId="77777777" w:rsidR="006052D1" w:rsidRPr="00773425" w:rsidRDefault="006052D1" w:rsidP="006052D1">
      <w:pPr>
        <w:pStyle w:val="Bulletsmallindent"/>
      </w:pPr>
      <w:r w:rsidRPr="00773425">
        <w:t>promote a positive image of sport, and model it to athletes and those supporting their performance;</w:t>
      </w:r>
    </w:p>
    <w:p w14:paraId="15FE907E" w14:textId="77777777" w:rsidR="006052D1" w:rsidRPr="00773425" w:rsidRDefault="006052D1" w:rsidP="006052D1">
      <w:pPr>
        <w:pStyle w:val="Bulletsmallindent"/>
      </w:pPr>
      <w:r w:rsidRPr="00773425">
        <w:t>deliver clear messages and explanations when communicating with athletes and their supporters;</w:t>
      </w:r>
    </w:p>
    <w:p w14:paraId="61F9F522" w14:textId="77777777" w:rsidR="006052D1" w:rsidRPr="00773425" w:rsidRDefault="006052D1" w:rsidP="006052D1">
      <w:pPr>
        <w:pStyle w:val="Bulletsmallindent"/>
      </w:pPr>
      <w:r w:rsidRPr="00773425">
        <w:t>identify opportunities to interact with all athletes and use feedback to improve and correct performance and behaviour.</w:t>
      </w:r>
    </w:p>
    <w:p w14:paraId="4D3DFE81" w14:textId="77777777" w:rsidR="006052D1" w:rsidRDefault="006052D1" w:rsidP="00333399">
      <w:r w:rsidRPr="00333399">
        <w:rPr>
          <w:noProof/>
          <w:lang w:eastAsia="en-CA"/>
        </w:rPr>
        <w:drawing>
          <wp:anchor distT="0" distB="0" distL="114300" distR="114300" simplePos="0" relativeHeight="251662848" behindDoc="0" locked="0" layoutInCell="1" allowOverlap="1" wp14:anchorId="602AA151" wp14:editId="472A1BFB">
            <wp:simplePos x="0" y="0"/>
            <wp:positionH relativeFrom="column">
              <wp:posOffset>19050</wp:posOffset>
            </wp:positionH>
            <wp:positionV relativeFrom="paragraph">
              <wp:posOffset>1905</wp:posOffset>
            </wp:positionV>
            <wp:extent cx="5160645" cy="429260"/>
            <wp:effectExtent l="0" t="0" r="1905" b="8890"/>
            <wp:wrapNone/>
            <wp:docPr id="106" name="Picture 18" descr="http://www.coach.ca/files/orange_bars_Managing_Confl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oach.ca/files/orange_bars_Managing_Conflict.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60645" cy="429260"/>
                    </a:xfrm>
                    <a:prstGeom prst="rect">
                      <a:avLst/>
                    </a:prstGeom>
                    <a:noFill/>
                    <a:ln w="9525">
                      <a:noFill/>
                      <a:miter lim="800000"/>
                      <a:headEnd/>
                      <a:tailEnd/>
                    </a:ln>
                  </pic:spPr>
                </pic:pic>
              </a:graphicData>
            </a:graphic>
          </wp:anchor>
        </w:drawing>
      </w:r>
    </w:p>
    <w:p w14:paraId="549EE388" w14:textId="77777777" w:rsidR="00333399" w:rsidRDefault="00333399" w:rsidP="00333399"/>
    <w:p w14:paraId="5E597CF1" w14:textId="41A7B993" w:rsidR="006052D1" w:rsidRPr="00773425" w:rsidRDefault="006052D1" w:rsidP="00711B5C">
      <w:pPr>
        <w:keepNext/>
        <w:keepLines/>
        <w:rPr>
          <w:szCs w:val="32"/>
        </w:rPr>
      </w:pPr>
      <w:r w:rsidRPr="00773425">
        <w:t>The Managing Conflict module will allow you to:</w:t>
      </w:r>
    </w:p>
    <w:p w14:paraId="2A1B20D7" w14:textId="77777777" w:rsidR="006052D1" w:rsidRPr="00773425" w:rsidRDefault="006052D1" w:rsidP="006052D1">
      <w:pPr>
        <w:pStyle w:val="Bulletsmallindent"/>
      </w:pPr>
      <w:r w:rsidRPr="00773425">
        <w:t>identify common sources of conflict in sport;</w:t>
      </w:r>
    </w:p>
    <w:p w14:paraId="6DC7922C" w14:textId="77777777" w:rsidR="006052D1" w:rsidRPr="00773425" w:rsidRDefault="006052D1" w:rsidP="006052D1">
      <w:pPr>
        <w:pStyle w:val="Bulletsmallindent"/>
      </w:pPr>
      <w:r w:rsidRPr="00773425">
        <w:t>determine which individuals or groups are most likely to find themselves in situations involving conflict;</w:t>
      </w:r>
    </w:p>
    <w:p w14:paraId="1C3F996C" w14:textId="77777777" w:rsidR="006052D1" w:rsidRPr="00773425" w:rsidRDefault="006052D1" w:rsidP="006052D1">
      <w:pPr>
        <w:pStyle w:val="Bulletsmallindent"/>
      </w:pPr>
      <w:r w:rsidRPr="00773425">
        <w:t>learn important skills that will help you prevent and solve conflict resulting from misinformation, miscommunication or misunderstanding;</w:t>
      </w:r>
    </w:p>
    <w:p w14:paraId="4EED8C64" w14:textId="77777777" w:rsidR="006052D1" w:rsidRPr="00773425" w:rsidRDefault="006052D1" w:rsidP="006052D1">
      <w:pPr>
        <w:pStyle w:val="Bulletsmallindent"/>
      </w:pPr>
      <w:r w:rsidRPr="00773425">
        <w:t>develop skills that will empower you to listen and speak effectively in conflict situations while maintaining positive relationships with athletes, parents, officials and other coaches.</w:t>
      </w:r>
    </w:p>
    <w:p w14:paraId="0A2FAF19" w14:textId="77777777" w:rsidR="006052D1" w:rsidRDefault="006052D1" w:rsidP="00151EAC">
      <w:r>
        <w:rPr>
          <w:noProof/>
          <w:lang w:eastAsia="en-CA"/>
        </w:rPr>
        <w:drawing>
          <wp:anchor distT="0" distB="0" distL="114300" distR="114300" simplePos="0" relativeHeight="251663872" behindDoc="0" locked="0" layoutInCell="1" allowOverlap="1" wp14:anchorId="4DAD5E64" wp14:editId="47CACBD2">
            <wp:simplePos x="0" y="0"/>
            <wp:positionH relativeFrom="column">
              <wp:posOffset>19050</wp:posOffset>
            </wp:positionH>
            <wp:positionV relativeFrom="paragraph">
              <wp:posOffset>-3175</wp:posOffset>
            </wp:positionV>
            <wp:extent cx="5160645" cy="429260"/>
            <wp:effectExtent l="0" t="0" r="1905" b="8890"/>
            <wp:wrapNone/>
            <wp:docPr id="107" name="Picture 19" descr="http://www.coach.ca/files/orange_bars_Leading_Drug_free_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oach.ca/files/orange_bars_Leading_Drug_free_Sport.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60645" cy="429260"/>
                    </a:xfrm>
                    <a:prstGeom prst="rect">
                      <a:avLst/>
                    </a:prstGeom>
                    <a:noFill/>
                    <a:ln w="9525">
                      <a:noFill/>
                      <a:miter lim="800000"/>
                      <a:headEnd/>
                      <a:tailEnd/>
                    </a:ln>
                  </pic:spPr>
                </pic:pic>
              </a:graphicData>
            </a:graphic>
          </wp:anchor>
        </w:drawing>
      </w:r>
    </w:p>
    <w:p w14:paraId="160DE734" w14:textId="77777777" w:rsidR="00333399" w:rsidRDefault="00333399" w:rsidP="00151EAC"/>
    <w:p w14:paraId="625D1298" w14:textId="285D157B" w:rsidR="006052D1" w:rsidRPr="00773425" w:rsidRDefault="006052D1" w:rsidP="00151EAC">
      <w:pPr>
        <w:rPr>
          <w:szCs w:val="32"/>
        </w:rPr>
      </w:pPr>
      <w:r w:rsidRPr="00773425">
        <w:t>After taking Leading Drug-free Sport you will be able to:</w:t>
      </w:r>
    </w:p>
    <w:p w14:paraId="279F3A1F" w14:textId="77777777" w:rsidR="006052D1" w:rsidRPr="00773425" w:rsidRDefault="006052D1" w:rsidP="006052D1">
      <w:pPr>
        <w:pStyle w:val="Bulletsmallindent"/>
      </w:pPr>
      <w:r w:rsidRPr="00773425">
        <w:t>fully understand and explain the consequences of using banned substances in sport;</w:t>
      </w:r>
    </w:p>
    <w:p w14:paraId="22857621" w14:textId="77777777" w:rsidR="006052D1" w:rsidRPr="00773425" w:rsidRDefault="006052D1" w:rsidP="006052D1">
      <w:pPr>
        <w:pStyle w:val="Bulletsmallindent"/>
      </w:pPr>
      <w:r w:rsidRPr="00773425">
        <w:t>educate athletes about drug-testing protocols at major competitions;</w:t>
      </w:r>
    </w:p>
    <w:p w14:paraId="751192AC" w14:textId="77777777" w:rsidR="006052D1" w:rsidRPr="00773425" w:rsidRDefault="006052D1" w:rsidP="006052D1">
      <w:pPr>
        <w:pStyle w:val="Bulletsmallindent"/>
      </w:pPr>
      <w:r w:rsidRPr="00773425">
        <w:t>encourage athletes to safeguard their sport values and take greater responsibility for their personal actions;</w:t>
      </w:r>
    </w:p>
    <w:p w14:paraId="3E34C3A6" w14:textId="77777777" w:rsidR="006052D1" w:rsidRPr="00773425" w:rsidRDefault="006052D1" w:rsidP="006052D1">
      <w:pPr>
        <w:pStyle w:val="Bulletsmallindent"/>
      </w:pPr>
      <w:r w:rsidRPr="00773425">
        <w:t>apply the NCCP Ethical Decision-Making Model to your coaching as it relates to keeping your sport and athletes drug-free.</w:t>
      </w:r>
    </w:p>
    <w:p w14:paraId="09429831" w14:textId="77777777" w:rsidR="006052D1" w:rsidRDefault="006052D1" w:rsidP="00151EAC">
      <w:r>
        <w:rPr>
          <w:noProof/>
          <w:lang w:eastAsia="en-CA"/>
        </w:rPr>
        <w:drawing>
          <wp:anchor distT="0" distB="0" distL="114300" distR="114300" simplePos="0" relativeHeight="251664896" behindDoc="0" locked="0" layoutInCell="1" allowOverlap="1" wp14:anchorId="2E6B7046" wp14:editId="047EA292">
            <wp:simplePos x="0" y="0"/>
            <wp:positionH relativeFrom="column">
              <wp:posOffset>19050</wp:posOffset>
            </wp:positionH>
            <wp:positionV relativeFrom="paragraph">
              <wp:posOffset>-635</wp:posOffset>
            </wp:positionV>
            <wp:extent cx="5160645" cy="429260"/>
            <wp:effectExtent l="0" t="0" r="1905" b="8890"/>
            <wp:wrapNone/>
            <wp:docPr id="108" name="Picture 20" descr="http://www.coach.ca/files/orange_bars_Developing_Athletic_Abi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oach.ca/files/orange_bars_Developing_Athletic_Abilities.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60645" cy="429260"/>
                    </a:xfrm>
                    <a:prstGeom prst="rect">
                      <a:avLst/>
                    </a:prstGeom>
                    <a:noFill/>
                    <a:ln w="9525">
                      <a:noFill/>
                      <a:miter lim="800000"/>
                      <a:headEnd/>
                      <a:tailEnd/>
                    </a:ln>
                  </pic:spPr>
                </pic:pic>
              </a:graphicData>
            </a:graphic>
          </wp:anchor>
        </w:drawing>
      </w:r>
    </w:p>
    <w:p w14:paraId="4C62F63D" w14:textId="77777777" w:rsidR="00333399" w:rsidRDefault="00333399" w:rsidP="00151EAC"/>
    <w:p w14:paraId="5AD53DF5" w14:textId="07330C13" w:rsidR="006052D1" w:rsidRPr="00773425" w:rsidRDefault="006052D1" w:rsidP="00151EAC">
      <w:pPr>
        <w:rPr>
          <w:szCs w:val="32"/>
        </w:rPr>
      </w:pPr>
      <w:r w:rsidRPr="00773425">
        <w:t>After completing the Developing Athletic Abilities module, you will:</w:t>
      </w:r>
    </w:p>
    <w:p w14:paraId="41B6B5A6" w14:textId="77777777" w:rsidR="006052D1" w:rsidRPr="00773425" w:rsidRDefault="006052D1" w:rsidP="006052D1">
      <w:pPr>
        <w:pStyle w:val="Bulletsmallindent"/>
      </w:pPr>
      <w:proofErr w:type="gramStart"/>
      <w:r w:rsidRPr="00773425">
        <w:t>be able to</w:t>
      </w:r>
      <w:proofErr w:type="gramEnd"/>
      <w:r w:rsidRPr="00773425">
        <w:t xml:space="preserve"> implement general and sport-specific training protocols and methods to effectively develop or maintain the athletic abilities necessary for your sport;</w:t>
      </w:r>
    </w:p>
    <w:p w14:paraId="19636C63" w14:textId="77777777" w:rsidR="006052D1" w:rsidRPr="00773425" w:rsidRDefault="006052D1" w:rsidP="006052D1">
      <w:pPr>
        <w:pStyle w:val="Bulletsmallindent"/>
      </w:pPr>
      <w:r w:rsidRPr="00773425">
        <w:t>know how to apply training principles and variables to training methods that build fitness, endurance, strength, speed and sport-specific conditioning;</w:t>
      </w:r>
    </w:p>
    <w:p w14:paraId="1641C598" w14:textId="77777777" w:rsidR="006052D1" w:rsidRPr="00773425" w:rsidRDefault="006052D1" w:rsidP="006052D1">
      <w:pPr>
        <w:pStyle w:val="Bulletsmallindent"/>
      </w:pPr>
      <w:proofErr w:type="gramStart"/>
      <w:r w:rsidRPr="00773425">
        <w:t>be able to</w:t>
      </w:r>
      <w:proofErr w:type="gramEnd"/>
      <w:r w:rsidRPr="00773425">
        <w:t xml:space="preserve"> select and adapt testing and training protocols.</w:t>
      </w:r>
    </w:p>
    <w:p w14:paraId="74461176" w14:textId="77777777" w:rsidR="006052D1" w:rsidRPr="00773425" w:rsidRDefault="006052D1" w:rsidP="00A2436A">
      <w:pPr>
        <w:pStyle w:val="Bulletsmallindent"/>
        <w:numPr>
          <w:ilvl w:val="0"/>
          <w:numId w:val="0"/>
        </w:numPr>
      </w:pPr>
      <w:r w:rsidRPr="00773425">
        <w:t>INCLUDES: 2 hour online pre-workshop session</w:t>
      </w:r>
    </w:p>
    <w:p w14:paraId="3F18D361" w14:textId="77777777" w:rsidR="006052D1" w:rsidRDefault="006052D1" w:rsidP="00151EAC">
      <w:r>
        <w:rPr>
          <w:noProof/>
          <w:lang w:eastAsia="en-CA"/>
        </w:rPr>
        <w:drawing>
          <wp:anchor distT="0" distB="0" distL="114300" distR="114300" simplePos="0" relativeHeight="251665920" behindDoc="0" locked="0" layoutInCell="1" allowOverlap="1" wp14:anchorId="48AB7D8A" wp14:editId="79D0CBF3">
            <wp:simplePos x="0" y="0"/>
            <wp:positionH relativeFrom="column">
              <wp:posOffset>19050</wp:posOffset>
            </wp:positionH>
            <wp:positionV relativeFrom="paragraph">
              <wp:posOffset>0</wp:posOffset>
            </wp:positionV>
            <wp:extent cx="5160645" cy="429260"/>
            <wp:effectExtent l="0" t="0" r="1905" b="8890"/>
            <wp:wrapNone/>
            <wp:docPr id="109" name="Picture 21" descr="http://www.coach.ca/files/orange_bars_Prevention_and_Recov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oach.ca/files/orange_bars_Prevention_and_Recovery.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60645" cy="429260"/>
                    </a:xfrm>
                    <a:prstGeom prst="rect">
                      <a:avLst/>
                    </a:prstGeom>
                    <a:noFill/>
                    <a:ln w="9525">
                      <a:noFill/>
                      <a:miter lim="800000"/>
                      <a:headEnd/>
                      <a:tailEnd/>
                    </a:ln>
                  </pic:spPr>
                </pic:pic>
              </a:graphicData>
            </a:graphic>
          </wp:anchor>
        </w:drawing>
      </w:r>
    </w:p>
    <w:p w14:paraId="5A9DD3F7" w14:textId="77777777" w:rsidR="00886777" w:rsidRDefault="00886777" w:rsidP="00151EAC"/>
    <w:p w14:paraId="3671FF4A" w14:textId="74401CCD" w:rsidR="006052D1" w:rsidRPr="00773425" w:rsidRDefault="006052D1" w:rsidP="00151EAC">
      <w:pPr>
        <w:rPr>
          <w:szCs w:val="32"/>
        </w:rPr>
      </w:pPr>
      <w:r w:rsidRPr="00773425">
        <w:t>After taking Prevention and Recovery you will have the knowledge needed to:</w:t>
      </w:r>
    </w:p>
    <w:p w14:paraId="4E5B858F" w14:textId="77777777" w:rsidR="006052D1" w:rsidRPr="00773425" w:rsidRDefault="006052D1" w:rsidP="006052D1">
      <w:pPr>
        <w:pStyle w:val="Bulletsmallindent"/>
      </w:pPr>
      <w:r w:rsidRPr="00773425">
        <w:t xml:space="preserve">identify common injuries in your sport and develop appropriate prevention and recovery strategies to keep your </w:t>
      </w:r>
      <w:proofErr w:type="gramStart"/>
      <w:r w:rsidRPr="00773425">
        <w:t>athletes</w:t>
      </w:r>
      <w:proofErr w:type="gramEnd"/>
      <w:r w:rsidRPr="00773425">
        <w:t xml:space="preserve"> injury-free during training and competition;</w:t>
      </w:r>
    </w:p>
    <w:p w14:paraId="281FAA53" w14:textId="77777777" w:rsidR="006052D1" w:rsidRPr="00773425" w:rsidRDefault="006052D1" w:rsidP="006052D1">
      <w:pPr>
        <w:pStyle w:val="Bulletsmallindent"/>
      </w:pPr>
      <w:r w:rsidRPr="00773425">
        <w:t>offer valuable information and guidance on hydration, nutrition and sleep as they relate to injury prevention;</w:t>
      </w:r>
    </w:p>
    <w:p w14:paraId="61D5F0CA" w14:textId="77777777" w:rsidR="006052D1" w:rsidRPr="00773425" w:rsidRDefault="006052D1" w:rsidP="006052D1">
      <w:pPr>
        <w:pStyle w:val="Bulletsmallindent"/>
      </w:pPr>
      <w:r w:rsidRPr="00773425">
        <w:t>choose skills and drills that help athletes perform appropriate warm-ups and cool-downs;</w:t>
      </w:r>
    </w:p>
    <w:p w14:paraId="67836FE3" w14:textId="77777777" w:rsidR="006052D1" w:rsidRPr="00773425" w:rsidRDefault="006052D1" w:rsidP="006052D1">
      <w:pPr>
        <w:pStyle w:val="Bulletsmallindent"/>
      </w:pPr>
      <w:r w:rsidRPr="00773425">
        <w:t>develop functional evaluations for an athlete</w:t>
      </w:r>
      <w:r w:rsidR="000732E8">
        <w:t>’</w:t>
      </w:r>
      <w:r w:rsidRPr="00773425">
        <w:t>s return to play;</w:t>
      </w:r>
    </w:p>
    <w:p w14:paraId="386856FE" w14:textId="5BB929DA" w:rsidR="006052D1" w:rsidRDefault="006052D1" w:rsidP="006052D1">
      <w:pPr>
        <w:pStyle w:val="Bulletsmallindent"/>
      </w:pPr>
      <w:r w:rsidRPr="00773425">
        <w:t>implement recovery and regeneration techniques to help an athlete maintain or return to optimal performance post injury.</w:t>
      </w:r>
    </w:p>
    <w:p w14:paraId="69876D2E" w14:textId="38384E64" w:rsidR="004E3E43" w:rsidRDefault="004E3E43" w:rsidP="004E3E43">
      <w:pPr>
        <w:pStyle w:val="Bulletsmallindent"/>
        <w:numPr>
          <w:ilvl w:val="0"/>
          <w:numId w:val="0"/>
        </w:numPr>
        <w:ind w:left="360" w:hanging="360"/>
      </w:pPr>
    </w:p>
    <w:p w14:paraId="63242E30" w14:textId="77777777" w:rsidR="004E3E43" w:rsidRPr="00773425" w:rsidRDefault="004E3E43" w:rsidP="004E3E43">
      <w:pPr>
        <w:pStyle w:val="Bulletsmallindent"/>
        <w:numPr>
          <w:ilvl w:val="0"/>
          <w:numId w:val="0"/>
        </w:numPr>
      </w:pPr>
    </w:p>
    <w:p w14:paraId="15DE2DF6" w14:textId="77777777" w:rsidR="006052D1" w:rsidRDefault="006052D1" w:rsidP="00151EAC">
      <w:r>
        <w:rPr>
          <w:noProof/>
          <w:lang w:eastAsia="en-CA"/>
        </w:rPr>
        <w:drawing>
          <wp:anchor distT="0" distB="0" distL="114300" distR="114300" simplePos="0" relativeHeight="251666944" behindDoc="0" locked="0" layoutInCell="1" allowOverlap="1" wp14:anchorId="048AC425" wp14:editId="5595CA76">
            <wp:simplePos x="0" y="0"/>
            <wp:positionH relativeFrom="column">
              <wp:posOffset>19050</wp:posOffset>
            </wp:positionH>
            <wp:positionV relativeFrom="paragraph">
              <wp:posOffset>4445</wp:posOffset>
            </wp:positionV>
            <wp:extent cx="5160645" cy="429260"/>
            <wp:effectExtent l="0" t="0" r="1905" b="8890"/>
            <wp:wrapNone/>
            <wp:docPr id="110" name="Picture 22" descr="http://www.coach.ca/files/orange_bars_Psychology_of_Perform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oach.ca/files/orange_bars_Psychology_of_Performanc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60645" cy="429260"/>
                    </a:xfrm>
                    <a:prstGeom prst="rect">
                      <a:avLst/>
                    </a:prstGeom>
                    <a:noFill/>
                    <a:ln w="9525">
                      <a:noFill/>
                      <a:miter lim="800000"/>
                      <a:headEnd/>
                      <a:tailEnd/>
                    </a:ln>
                  </pic:spPr>
                </pic:pic>
              </a:graphicData>
            </a:graphic>
          </wp:anchor>
        </w:drawing>
      </w:r>
    </w:p>
    <w:p w14:paraId="0E6A408B" w14:textId="77777777" w:rsidR="00886777" w:rsidRDefault="00886777" w:rsidP="00151EAC"/>
    <w:p w14:paraId="0795E820" w14:textId="2F0C8580" w:rsidR="006052D1" w:rsidRPr="00773425" w:rsidRDefault="006052D1" w:rsidP="00151EAC">
      <w:pPr>
        <w:rPr>
          <w:szCs w:val="32"/>
        </w:rPr>
      </w:pPr>
      <w:r w:rsidRPr="00773425">
        <w:t>Completing Psychology of Performance will allow you to:</w:t>
      </w:r>
    </w:p>
    <w:p w14:paraId="1CF6B81E" w14:textId="77777777" w:rsidR="006052D1" w:rsidRPr="00773425" w:rsidRDefault="006052D1" w:rsidP="006052D1">
      <w:pPr>
        <w:pStyle w:val="Bulletsmallindent"/>
      </w:pPr>
      <w:r w:rsidRPr="00773425">
        <w:t>help athletes learn to manage distractions and use visualization techniques to prepare themselves technically and tactically for training and competition;</w:t>
      </w:r>
    </w:p>
    <w:p w14:paraId="40021BFC" w14:textId="77777777" w:rsidR="006052D1" w:rsidRPr="00773425" w:rsidRDefault="006052D1" w:rsidP="006052D1">
      <w:pPr>
        <w:pStyle w:val="Bulletsmallindent"/>
      </w:pPr>
      <w:r w:rsidRPr="00773425">
        <w:t>learn how to work with athletes or teams to identify performance and process goals related to their ability to focus on performance;</w:t>
      </w:r>
    </w:p>
    <w:p w14:paraId="2BF85828" w14:textId="77777777" w:rsidR="006052D1" w:rsidRPr="00773425" w:rsidRDefault="006052D1" w:rsidP="006052D1">
      <w:pPr>
        <w:pStyle w:val="Bulletsmallindent"/>
      </w:pPr>
      <w:r w:rsidRPr="00773425">
        <w:t>learn debriefing skills that can be used to help athletes assess their performance in both training and competition.</w:t>
      </w:r>
    </w:p>
    <w:p w14:paraId="28E2CC55" w14:textId="2D4D0AC0" w:rsidR="00585B25" w:rsidRDefault="00585B25" w:rsidP="00FE3133">
      <w:pPr>
        <w:rPr>
          <w:b/>
        </w:rPr>
      </w:pPr>
    </w:p>
    <w:p w14:paraId="7FA22C88" w14:textId="77777777" w:rsidR="00585B25" w:rsidRPr="00BE2205" w:rsidRDefault="00585B25" w:rsidP="00FE3133">
      <w:pPr>
        <w:rPr>
          <w:b/>
        </w:rPr>
      </w:pPr>
    </w:p>
    <w:p w14:paraId="2C0D8F14" w14:textId="05481E1A" w:rsidR="00EF7576" w:rsidRDefault="00AD1C70" w:rsidP="00EF7576">
      <w:pPr>
        <w:pStyle w:val="Heading1"/>
        <w:rPr>
          <w:noProof/>
          <w:lang w:val="en-US"/>
        </w:rPr>
      </w:pPr>
      <w:bookmarkStart w:id="17" w:name="_Toc467751087"/>
      <w:r>
        <w:rPr>
          <w:noProof/>
          <w:lang w:val="en-US"/>
        </w:rPr>
        <w:lastRenderedPageBreak/>
        <w:t xml:space="preserve">Coach </w:t>
      </w:r>
      <w:r w:rsidR="00EF7576">
        <w:rPr>
          <w:noProof/>
          <w:lang w:val="en-US"/>
        </w:rPr>
        <w:t>Evaluation and Certification</w:t>
      </w:r>
      <w:bookmarkEnd w:id="17"/>
    </w:p>
    <w:p w14:paraId="1F36BA46" w14:textId="77777777" w:rsidR="001D5840" w:rsidRDefault="001D5840" w:rsidP="001D5840">
      <w:pPr>
        <w:pStyle w:val="Heading2"/>
      </w:pPr>
      <w:bookmarkStart w:id="18" w:name="_Toc467751088"/>
      <w:r>
        <w:t>Objectives</w:t>
      </w:r>
      <w:bookmarkEnd w:id="18"/>
    </w:p>
    <w:p w14:paraId="1194D843" w14:textId="77777777" w:rsidR="001D5840" w:rsidRPr="00202BA4" w:rsidRDefault="001D5840" w:rsidP="001D5840">
      <w:r w:rsidRPr="00202BA4">
        <w:t xml:space="preserve">Evaluation in the National Coaching Certification Program (NCCP) is the process used to determine whether coaches meet NCCP coaching standards for certification. This process applies to all coaching contexts in the NCCP. </w:t>
      </w:r>
      <w:r>
        <w:t>While</w:t>
      </w:r>
      <w:r w:rsidRPr="00202BA4">
        <w:t xml:space="preserve"> evaluation for certification is not required in the Community Sport stream</w:t>
      </w:r>
      <w:r>
        <w:t xml:space="preserve">, </w:t>
      </w:r>
      <w:r w:rsidRPr="00202BA4">
        <w:t>sport</w:t>
      </w:r>
      <w:r>
        <w:t xml:space="preserve">s in that stream may </w:t>
      </w:r>
      <w:r w:rsidRPr="00202BA4">
        <w:t>choose to certify coaches</w:t>
      </w:r>
      <w:r>
        <w:t>.</w:t>
      </w:r>
    </w:p>
    <w:p w14:paraId="16394B19" w14:textId="77777777" w:rsidR="001D5840" w:rsidRDefault="001D5840" w:rsidP="001D5840">
      <w:pPr>
        <w:pStyle w:val="Heading2"/>
        <w:rPr>
          <w:color w:val="000000"/>
        </w:rPr>
      </w:pPr>
      <w:bookmarkStart w:id="19" w:name="_Toc251095272"/>
      <w:bookmarkStart w:id="20" w:name="_Toc300139380"/>
      <w:bookmarkStart w:id="21" w:name="_Toc467751089"/>
      <w:r w:rsidRPr="00202BA4">
        <w:t>Principles of Evaluation in the NCCP</w:t>
      </w:r>
      <w:bookmarkEnd w:id="19"/>
      <w:bookmarkEnd w:id="20"/>
      <w:bookmarkEnd w:id="21"/>
    </w:p>
    <w:p w14:paraId="2F02BFDF" w14:textId="77777777" w:rsidR="001D5840" w:rsidRPr="00EE55D7" w:rsidRDefault="001D5840" w:rsidP="001D5840">
      <w:pPr>
        <w:pStyle w:val="Bullet"/>
        <w:tabs>
          <w:tab w:val="num" w:pos="720"/>
        </w:tabs>
        <w:ind w:left="720"/>
      </w:pPr>
      <w:r w:rsidRPr="00EE55D7">
        <w:t>Outcomes are the foundation of the NCCP approach to evaluating and certifying coaches.</w:t>
      </w:r>
    </w:p>
    <w:p w14:paraId="178793EC" w14:textId="34D4E698" w:rsidR="001D5840" w:rsidRPr="00EE55D7" w:rsidRDefault="001D5840" w:rsidP="001D5840">
      <w:pPr>
        <w:pStyle w:val="Bullet"/>
        <w:tabs>
          <w:tab w:val="num" w:pos="720"/>
        </w:tabs>
        <w:ind w:left="720"/>
      </w:pPr>
      <w:r w:rsidRPr="00EE55D7">
        <w:t>Evaluation in the NCCP reflects the ethical coaching practices promote</w:t>
      </w:r>
      <w:r w:rsidR="008C630B">
        <w:t>d in the Canadian sport system.</w:t>
      </w:r>
    </w:p>
    <w:p w14:paraId="47428A45" w14:textId="766FFE7C" w:rsidR="001D5840" w:rsidRPr="00EE55D7" w:rsidRDefault="001D5840" w:rsidP="001D5840">
      <w:pPr>
        <w:pStyle w:val="Bullet"/>
        <w:tabs>
          <w:tab w:val="num" w:pos="720"/>
        </w:tabs>
        <w:ind w:left="720"/>
      </w:pPr>
      <w:r w:rsidRPr="00EE55D7">
        <w:t>Evaluation in the NCCP reflects the diversity among sport</w:t>
      </w:r>
      <w:r w:rsidR="008C630B">
        <w:t xml:space="preserve">s </w:t>
      </w:r>
      <w:proofErr w:type="gramStart"/>
      <w:r w:rsidR="008C630B">
        <w:t>in a given</w:t>
      </w:r>
      <w:proofErr w:type="gramEnd"/>
      <w:r w:rsidR="008C630B">
        <w:t xml:space="preserve"> context.</w:t>
      </w:r>
    </w:p>
    <w:p w14:paraId="5EBF421F" w14:textId="54ED2E63" w:rsidR="001D5840" w:rsidRPr="00EE55D7" w:rsidRDefault="001D5840" w:rsidP="001D5840">
      <w:pPr>
        <w:pStyle w:val="Bullet"/>
        <w:tabs>
          <w:tab w:val="num" w:pos="720"/>
        </w:tabs>
        <w:ind w:left="720"/>
      </w:pPr>
      <w:r w:rsidRPr="00EE55D7">
        <w:t>Evaluation recognizes and respe</w:t>
      </w:r>
      <w:r w:rsidR="008C630B">
        <w:t>cts individual coaching styles.</w:t>
      </w:r>
    </w:p>
    <w:p w14:paraId="6A587CEB" w14:textId="4F98F15F" w:rsidR="001D5840" w:rsidRPr="003D107D" w:rsidRDefault="001D5840" w:rsidP="001D5840">
      <w:pPr>
        <w:pStyle w:val="Bullet"/>
        <w:tabs>
          <w:tab w:val="num" w:pos="720"/>
        </w:tabs>
        <w:ind w:left="720"/>
      </w:pPr>
      <w:r w:rsidRPr="003D107D">
        <w:t>Evaluation</w:t>
      </w:r>
      <w:r w:rsidR="008C630B">
        <w:t xml:space="preserve"> in the NCCP is evidence-based.</w:t>
      </w:r>
    </w:p>
    <w:p w14:paraId="5FBD4585" w14:textId="04881367" w:rsidR="001D5840" w:rsidRPr="003D107D" w:rsidRDefault="001D5840" w:rsidP="001D5840">
      <w:pPr>
        <w:pStyle w:val="Bullet"/>
        <w:tabs>
          <w:tab w:val="num" w:pos="720"/>
        </w:tabs>
        <w:ind w:left="720"/>
      </w:pPr>
      <w:r w:rsidRPr="003D107D">
        <w:t>The evidence in NCCP evaluations consists of observable coaching behaviour that is used to determine whether a coach meets a g</w:t>
      </w:r>
      <w:r w:rsidR="008C630B">
        <w:t>iven criterion.</w:t>
      </w:r>
    </w:p>
    <w:p w14:paraId="7B20ECB5" w14:textId="77777777" w:rsidR="001D5840" w:rsidRPr="003D107D" w:rsidRDefault="001D5840" w:rsidP="001D5840">
      <w:pPr>
        <w:pStyle w:val="Bullet"/>
        <w:tabs>
          <w:tab w:val="num" w:pos="720"/>
        </w:tabs>
        <w:ind w:left="720"/>
      </w:pPr>
      <w:r w:rsidRPr="003D107D">
        <w:t xml:space="preserve">The evidence in NCCP evaluations </w:t>
      </w:r>
      <w:r w:rsidRPr="00EE55D7">
        <w:t>may come from several sources.</w:t>
      </w:r>
    </w:p>
    <w:p w14:paraId="3925E373" w14:textId="77777777" w:rsidR="001D5840" w:rsidRPr="003D107D" w:rsidRDefault="001D5840" w:rsidP="001D5840">
      <w:pPr>
        <w:pStyle w:val="Bullet"/>
        <w:tabs>
          <w:tab w:val="num" w:pos="720"/>
        </w:tabs>
        <w:ind w:left="720"/>
      </w:pPr>
      <w:r w:rsidRPr="00EE55D7">
        <w:t xml:space="preserve">Evidence demonstrated during an evaluation may not reflect </w:t>
      </w:r>
      <w:proofErr w:type="gramStart"/>
      <w:r w:rsidRPr="00EE55D7">
        <w:t>all of</w:t>
      </w:r>
      <w:proofErr w:type="gramEnd"/>
      <w:r w:rsidRPr="00EE55D7">
        <w:t xml:space="preserve"> the elements or objectives identified in training activities.</w:t>
      </w:r>
    </w:p>
    <w:p w14:paraId="7D938AD1" w14:textId="77777777" w:rsidR="001D5840" w:rsidRPr="003D107D" w:rsidRDefault="001D5840" w:rsidP="001D5840">
      <w:pPr>
        <w:pStyle w:val="Bullet"/>
        <w:tabs>
          <w:tab w:val="num" w:pos="720"/>
        </w:tabs>
        <w:ind w:left="720"/>
      </w:pPr>
      <w:r w:rsidRPr="003D107D">
        <w:t>Coaches are fully advised of the evidence that will be used to determine whether they meet a given criterion. This helps them achieve certification.</w:t>
      </w:r>
    </w:p>
    <w:p w14:paraId="20415E2D" w14:textId="518D8763" w:rsidR="001D5840" w:rsidRPr="003D107D" w:rsidRDefault="001D5840" w:rsidP="001D5840">
      <w:pPr>
        <w:pStyle w:val="Bullet"/>
        <w:tabs>
          <w:tab w:val="num" w:pos="720"/>
        </w:tabs>
        <w:ind w:left="720"/>
      </w:pPr>
      <w:r w:rsidRPr="00EE55D7">
        <w:t xml:space="preserve">Coaches seeking certification are evaluated by NCCP-trained and accredited </w:t>
      </w:r>
      <w:r>
        <w:t xml:space="preserve">Coach </w:t>
      </w:r>
      <w:r w:rsidRPr="00EE55D7">
        <w:t>Evaluators.</w:t>
      </w:r>
    </w:p>
    <w:p w14:paraId="06C6ADB5" w14:textId="77777777" w:rsidR="001D5840" w:rsidRPr="009D0F6E" w:rsidRDefault="001D5840" w:rsidP="001D5840">
      <w:pPr>
        <w:pStyle w:val="Heading4"/>
        <w:rPr>
          <w:i w:val="0"/>
        </w:rPr>
      </w:pPr>
      <w:r w:rsidRPr="009D0F6E">
        <w:rPr>
          <w:i w:val="0"/>
        </w:rPr>
        <w:t>Additional Points</w:t>
      </w:r>
    </w:p>
    <w:p w14:paraId="0F02A590" w14:textId="77777777" w:rsidR="001D5840" w:rsidRPr="003D107D" w:rsidRDefault="001D5840" w:rsidP="001D5840">
      <w:pPr>
        <w:pStyle w:val="Bullet"/>
        <w:tabs>
          <w:tab w:val="num" w:pos="720"/>
        </w:tabs>
        <w:ind w:left="720"/>
      </w:pPr>
      <w:r w:rsidRPr="003D107D">
        <w:t>Evaluation requirements, procedures, and methods are (1) administratively feasible, (2) professionally acceptable, (3) publicly credible, (4) legally defensible, (5) economically affordable, and (6) reasonably accessible.</w:t>
      </w:r>
    </w:p>
    <w:p w14:paraId="7396509D" w14:textId="5EC3D94E" w:rsidR="001D5840" w:rsidRPr="00EE55D7" w:rsidRDefault="001D5840" w:rsidP="001D5840">
      <w:pPr>
        <w:pStyle w:val="Bullet"/>
        <w:tabs>
          <w:tab w:val="num" w:pos="720"/>
        </w:tabs>
        <w:ind w:left="720"/>
      </w:pPr>
      <w:r w:rsidRPr="00EE55D7">
        <w:t xml:space="preserve">Evaluation is preceded by </w:t>
      </w:r>
      <w:r w:rsidR="00A00458">
        <w:t xml:space="preserve">NCCP </w:t>
      </w:r>
      <w:r w:rsidRPr="00EE55D7">
        <w:t>t</w:t>
      </w:r>
      <w:r w:rsidR="000256C1">
        <w:t>raining or relevant experience.</w:t>
      </w:r>
    </w:p>
    <w:p w14:paraId="689F85ED" w14:textId="6FE03E9D" w:rsidR="001D5840" w:rsidRPr="00202BA4" w:rsidRDefault="001D5840" w:rsidP="001D5840">
      <w:pPr>
        <w:pStyle w:val="Bullet"/>
        <w:tabs>
          <w:tab w:val="num" w:pos="720"/>
        </w:tabs>
        <w:ind w:left="720"/>
      </w:pPr>
      <w:r w:rsidRPr="00EE55D7">
        <w:t>NCCP training</w:t>
      </w:r>
      <w:r w:rsidRPr="00202BA4">
        <w:t xml:space="preserve"> activities prepare coaches t</w:t>
      </w:r>
      <w:r w:rsidR="000256C1">
        <w:t>o meet certification standards.</w:t>
      </w:r>
    </w:p>
    <w:p w14:paraId="4AE1CEB5" w14:textId="10E4954F" w:rsidR="00EF7576" w:rsidRPr="00EF7576" w:rsidRDefault="00EF7576" w:rsidP="00EF7576">
      <w:pPr>
        <w:pStyle w:val="Heading2"/>
        <w:rPr>
          <w:lang w:val="en-US"/>
        </w:rPr>
      </w:pPr>
      <w:bookmarkStart w:id="22" w:name="_Toc467751090"/>
      <w:r w:rsidRPr="00EF7576">
        <w:rPr>
          <w:lang w:val="en-US"/>
        </w:rPr>
        <w:t>Outcomes, Criteria, and Evidence</w:t>
      </w:r>
      <w:bookmarkEnd w:id="22"/>
    </w:p>
    <w:p w14:paraId="53C3C806" w14:textId="32368309" w:rsidR="001D5840" w:rsidRPr="00202BA4" w:rsidRDefault="001D5840" w:rsidP="001D5840">
      <w:pPr>
        <w:rPr>
          <w:rFonts w:cs="Arial"/>
        </w:rPr>
      </w:pPr>
      <w:r w:rsidRPr="00202BA4">
        <w:t xml:space="preserve">Evaluation in the NCCP is </w:t>
      </w:r>
      <w:r w:rsidRPr="00202BA4">
        <w:rPr>
          <w:rFonts w:cs="Arial"/>
        </w:rPr>
        <w:t>based on a systematic approach to determining whether coaches meet NCCP standards. This app</w:t>
      </w:r>
      <w:r w:rsidR="00D067A9">
        <w:rPr>
          <w:rFonts w:cs="Arial"/>
        </w:rPr>
        <w:t>roach has three key components:</w:t>
      </w:r>
    </w:p>
    <w:p w14:paraId="18DD78F5" w14:textId="4E8DB50E" w:rsidR="00EF7576" w:rsidRPr="00EF7576" w:rsidRDefault="00EF7576" w:rsidP="00EF7576">
      <w:pPr>
        <w:pStyle w:val="Bulletsmallindent"/>
        <w:rPr>
          <w:lang w:val="en-US"/>
        </w:rPr>
      </w:pPr>
      <w:r w:rsidRPr="00EF7576">
        <w:rPr>
          <w:lang w:val="en-US"/>
        </w:rPr>
        <w:t>Outc</w:t>
      </w:r>
      <w:r w:rsidR="000256C1">
        <w:rPr>
          <w:lang w:val="en-US"/>
        </w:rPr>
        <w:t>omes</w:t>
      </w:r>
    </w:p>
    <w:p w14:paraId="0375FC44" w14:textId="1FCDDF08" w:rsidR="00EF7576" w:rsidRPr="00EF7576" w:rsidRDefault="000256C1" w:rsidP="00EF7576">
      <w:pPr>
        <w:pStyle w:val="Bulletsmallindent"/>
        <w:rPr>
          <w:lang w:val="en-US"/>
        </w:rPr>
      </w:pPr>
      <w:r>
        <w:rPr>
          <w:lang w:val="en-US"/>
        </w:rPr>
        <w:t>Criteria</w:t>
      </w:r>
    </w:p>
    <w:p w14:paraId="605B6516" w14:textId="7F34A531" w:rsidR="00EF7576" w:rsidRDefault="00EF7576" w:rsidP="00EF7576">
      <w:pPr>
        <w:pStyle w:val="Bulletsmallindent"/>
        <w:rPr>
          <w:lang w:val="en-US"/>
        </w:rPr>
      </w:pPr>
      <w:r w:rsidRPr="00EF7576">
        <w:rPr>
          <w:lang w:val="en-US"/>
        </w:rPr>
        <w:t>Evidence</w:t>
      </w:r>
      <w:r w:rsidR="003E7155">
        <w:rPr>
          <w:lang w:val="en-US"/>
        </w:rPr>
        <w:t xml:space="preserve"> of Achievement</w:t>
      </w:r>
    </w:p>
    <w:p w14:paraId="2D41F986" w14:textId="3647969F" w:rsidR="00DE17CD" w:rsidRPr="00202BA4" w:rsidRDefault="00481BBD" w:rsidP="00DE17CD">
      <w:r>
        <w:rPr>
          <w:noProof/>
          <w:lang w:eastAsia="en-CA"/>
        </w:rPr>
        <w:lastRenderedPageBreak/>
        <mc:AlternateContent>
          <mc:Choice Requires="wps">
            <w:drawing>
              <wp:inline distT="0" distB="0" distL="0" distR="0" wp14:anchorId="5CA2D4B0" wp14:editId="03FDAFA2">
                <wp:extent cx="5924550" cy="2766695"/>
                <wp:effectExtent l="9525" t="9525" r="76200" b="71755"/>
                <wp:docPr id="1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766695"/>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14:paraId="1D43B4F2" w14:textId="5ADE1EC5" w:rsidR="00CD1135" w:rsidRPr="00F81903" w:rsidRDefault="00CD1135" w:rsidP="00F606E1">
                            <w:pPr>
                              <w:pStyle w:val="Symbol"/>
                              <w:jc w:val="left"/>
                              <w:rPr>
                                <w:rFonts w:ascii="Arial" w:hAnsi="Arial" w:cs="Arial"/>
                              </w:rPr>
                            </w:pPr>
                            <w:r w:rsidRPr="00F81903">
                              <w:rPr>
                                <w:rFonts w:ascii="Arial" w:hAnsi="Arial" w:cs="Arial"/>
                              </w:rPr>
                              <w:t>OUTCOMES: These are the</w:t>
                            </w:r>
                            <w:r>
                              <w:rPr>
                                <w:rFonts w:ascii="Arial" w:hAnsi="Arial" w:cs="Arial"/>
                              </w:rPr>
                              <w:t xml:space="preserve"> broad</w:t>
                            </w:r>
                            <w:r w:rsidRPr="00F81903">
                              <w:rPr>
                                <w:rFonts w:ascii="Arial" w:hAnsi="Arial" w:cs="Arial"/>
                              </w:rPr>
                              <w:t xml:space="preserve"> overall tasks coaches must be able to perform</w:t>
                            </w:r>
                          </w:p>
                          <w:p w14:paraId="49816116" w14:textId="4BFDEC33" w:rsidR="00CD1135" w:rsidRDefault="00CD1135" w:rsidP="00DE17CD">
                            <w:pPr>
                              <w:pStyle w:val="TableText"/>
                            </w:pPr>
                            <w:r>
                              <w:t xml:space="preserve">There are seven overall tasks that capture </w:t>
                            </w:r>
                            <w:r w:rsidRPr="000F6B69">
                              <w:t>what</w:t>
                            </w:r>
                            <w:r>
                              <w:t xml:space="preserve"> coaches in the NCCP need to be able to do. These are called</w:t>
                            </w:r>
                            <w:r w:rsidRPr="001F6189">
                              <w:rPr>
                                <w:i/>
                              </w:rPr>
                              <w:t xml:space="preserve"> NCCP outcomes</w:t>
                            </w:r>
                            <w:r>
                              <w:t>, and they are:</w:t>
                            </w:r>
                          </w:p>
                          <w:p w14:paraId="0376532D" w14:textId="7A1442CE" w:rsidR="00CD1135" w:rsidRPr="00EE55D7" w:rsidRDefault="00CD1135" w:rsidP="00DE17CD">
                            <w:pPr>
                              <w:pStyle w:val="Tablebullet"/>
                              <w:tabs>
                                <w:tab w:val="num" w:pos="288"/>
                              </w:tabs>
                              <w:ind w:left="288" w:hanging="216"/>
                            </w:pPr>
                            <w:r w:rsidRPr="009E42DA">
                              <w:t>Provide Support to Athletes in Trainin</w:t>
                            </w:r>
                            <w:r>
                              <w:t>g,</w:t>
                            </w:r>
                          </w:p>
                          <w:p w14:paraId="6D619214" w14:textId="037D0386" w:rsidR="00CD1135" w:rsidRPr="00EE55D7" w:rsidRDefault="00CD1135" w:rsidP="00DE17CD">
                            <w:pPr>
                              <w:pStyle w:val="Tablebullet"/>
                              <w:tabs>
                                <w:tab w:val="num" w:pos="288"/>
                              </w:tabs>
                              <w:ind w:left="288" w:hanging="216"/>
                            </w:pPr>
                            <w:r>
                              <w:t>Make Ethical Decisions</w:t>
                            </w:r>
                          </w:p>
                          <w:p w14:paraId="532DF3F6" w14:textId="77777777" w:rsidR="00CD1135" w:rsidRPr="00EE55D7" w:rsidRDefault="00CD1135" w:rsidP="00DE17CD">
                            <w:pPr>
                              <w:pStyle w:val="Tablebullet"/>
                              <w:tabs>
                                <w:tab w:val="num" w:pos="288"/>
                              </w:tabs>
                              <w:ind w:left="288" w:hanging="216"/>
                            </w:pPr>
                            <w:r w:rsidRPr="00EE55D7">
                              <w:t>Plan a Practice</w:t>
                            </w:r>
                          </w:p>
                          <w:p w14:paraId="24F51762" w14:textId="046AC5A5" w:rsidR="00CD1135" w:rsidRPr="00EE55D7" w:rsidRDefault="00CD1135" w:rsidP="00DE17CD">
                            <w:pPr>
                              <w:pStyle w:val="Tablebullet"/>
                              <w:tabs>
                                <w:tab w:val="num" w:pos="288"/>
                              </w:tabs>
                              <w:ind w:left="288" w:hanging="216"/>
                            </w:pPr>
                            <w:r>
                              <w:t>Analyze Performance</w:t>
                            </w:r>
                          </w:p>
                          <w:p w14:paraId="698EDD78" w14:textId="21592778" w:rsidR="00CD1135" w:rsidRPr="00EE55D7" w:rsidRDefault="00CD1135" w:rsidP="00DE17CD">
                            <w:pPr>
                              <w:pStyle w:val="Tablebullet"/>
                              <w:tabs>
                                <w:tab w:val="num" w:pos="288"/>
                              </w:tabs>
                              <w:ind w:left="288" w:hanging="216"/>
                            </w:pPr>
                            <w:r w:rsidRPr="00EE55D7">
                              <w:t>Sup</w:t>
                            </w:r>
                            <w:r>
                              <w:t>port the Competitive Experience</w:t>
                            </w:r>
                          </w:p>
                          <w:p w14:paraId="28D340C0" w14:textId="5AACDD77" w:rsidR="00CD1135" w:rsidRPr="00EE55D7" w:rsidRDefault="00CD1135" w:rsidP="00DE17CD">
                            <w:pPr>
                              <w:pStyle w:val="Tablebullet"/>
                              <w:tabs>
                                <w:tab w:val="num" w:pos="288"/>
                              </w:tabs>
                              <w:ind w:left="288" w:hanging="216"/>
                            </w:pPr>
                            <w:r>
                              <w:t>Design a Sport Program</w:t>
                            </w:r>
                          </w:p>
                          <w:p w14:paraId="4B67DEC4" w14:textId="7D36A536" w:rsidR="00CD1135" w:rsidRDefault="00CD1135" w:rsidP="00DE17CD">
                            <w:pPr>
                              <w:pStyle w:val="Tablebullet"/>
                              <w:tabs>
                                <w:tab w:val="num" w:pos="288"/>
                              </w:tabs>
                              <w:ind w:left="288" w:hanging="216"/>
                            </w:pPr>
                            <w:r w:rsidRPr="00EE55D7">
                              <w:t>Manage a Program</w:t>
                            </w:r>
                          </w:p>
                          <w:p w14:paraId="6AD9D6F3" w14:textId="77777777" w:rsidR="00CD1135" w:rsidRPr="00880725" w:rsidRDefault="00CD1135" w:rsidP="00DE17CD">
                            <w:pPr>
                              <w:pStyle w:val="TableText"/>
                            </w:pPr>
                            <w:r>
                              <w:t xml:space="preserve">The outcomes that apply in a specific coaching situation depend on </w:t>
                            </w:r>
                            <w:r w:rsidRPr="00B12055">
                              <w:t>the coaching context</w:t>
                            </w:r>
                            <w:r>
                              <w:t>.</w:t>
                            </w:r>
                            <w:r w:rsidDel="00BF06A2">
                              <w:t xml:space="preserve"> </w:t>
                            </w:r>
                            <w:r>
                              <w:t>National Sport Organizations (NSOs) have the flexibility to add unique outcome(s) should the NCCP outcomes not fully capture coaching tasks in their sport. The quantity of outcomes being evaluated contribute</w:t>
                            </w:r>
                            <w:r w:rsidRPr="003E6A51">
                              <w:t>s</w:t>
                            </w:r>
                            <w:r>
                              <w:t xml:space="preserve"> to the NCCP minimum standard for evaluation.</w:t>
                            </w:r>
                          </w:p>
                        </w:txbxContent>
                      </wps:txbx>
                      <wps:bodyPr rot="0" vert="horz" wrap="square" lIns="91440" tIns="45720" rIns="91440" bIns="45720" anchor="t" anchorCtr="0" upright="1">
                        <a:noAutofit/>
                      </wps:bodyPr>
                    </wps:wsp>
                  </a:graphicData>
                </a:graphic>
              </wp:inline>
            </w:drawing>
          </mc:Choice>
          <mc:Fallback>
            <w:pict>
              <v:shapetype w14:anchorId="5CA2D4B0" id="_x0000_t202" coordsize="21600,21600" o:spt="202" path="m,l,21600r21600,l21600,xe">
                <v:stroke joinstyle="miter"/>
                <v:path gradientshapeok="t" o:connecttype="rect"/>
              </v:shapetype>
              <v:shape id="Text Box 33" o:spid="_x0000_s1026" type="#_x0000_t202" style="width:466.5pt;height:21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" strokeweight="1pt">
                <v:shadow on="t" opacity=".5" offset="6pt,6pt"/>
                <v:textbox>
                  <w:txbxContent>
                    <w:p w14:paraId="1D43B4F2" w14:textId="5ADE1EC5" w:rsidR="00CD1135" w:rsidRPr="00F81903" w:rsidRDefault="00CD1135" w:rsidP="00F606E1">
                      <w:pPr>
                        <w:pStyle w:val="Symbol"/>
                        <w:jc w:val="left"/>
                        <w:rPr>
                          <w:rFonts w:ascii="Arial" w:hAnsi="Arial" w:cs="Arial"/>
                        </w:rPr>
                      </w:pPr>
                      <w:r w:rsidRPr="00F81903">
                        <w:rPr>
                          <w:rFonts w:ascii="Arial" w:hAnsi="Arial" w:cs="Arial"/>
                        </w:rPr>
                        <w:t>OUTCOMES: These are the</w:t>
                      </w:r>
                      <w:r>
                        <w:rPr>
                          <w:rFonts w:ascii="Arial" w:hAnsi="Arial" w:cs="Arial"/>
                        </w:rPr>
                        <w:t xml:space="preserve"> broad</w:t>
                      </w:r>
                      <w:r w:rsidRPr="00F81903">
                        <w:rPr>
                          <w:rFonts w:ascii="Arial" w:hAnsi="Arial" w:cs="Arial"/>
                        </w:rPr>
                        <w:t xml:space="preserve"> overall tasks coaches must be able to perform</w:t>
                      </w:r>
                    </w:p>
                    <w:p w14:paraId="49816116" w14:textId="4BFDEC33" w:rsidR="00CD1135" w:rsidRDefault="00CD1135" w:rsidP="00DE17CD">
                      <w:pPr>
                        <w:pStyle w:val="TableText"/>
                      </w:pPr>
                      <w:r>
                        <w:t xml:space="preserve">There are seven overall tasks that capture </w:t>
                      </w:r>
                      <w:r w:rsidRPr="000F6B69">
                        <w:t>what</w:t>
                      </w:r>
                      <w:r>
                        <w:t xml:space="preserve"> coaches in the NCCP need to be able to do. These are called</w:t>
                      </w:r>
                      <w:r w:rsidRPr="001F6189">
                        <w:rPr>
                          <w:i/>
                        </w:rPr>
                        <w:t xml:space="preserve"> NCCP outcomes</w:t>
                      </w:r>
                      <w:r>
                        <w:t>, and they are:</w:t>
                      </w:r>
                    </w:p>
                    <w:p w14:paraId="0376532D" w14:textId="7A1442CE" w:rsidR="00CD1135" w:rsidRPr="00EE55D7" w:rsidRDefault="00CD1135" w:rsidP="00DE17CD">
                      <w:pPr>
                        <w:pStyle w:val="Tablebullet"/>
                        <w:tabs>
                          <w:tab w:val="num" w:pos="288"/>
                        </w:tabs>
                        <w:ind w:left="288" w:hanging="216"/>
                      </w:pPr>
                      <w:r w:rsidRPr="009E42DA">
                        <w:t>Provide Support to Athletes in Trainin</w:t>
                      </w:r>
                      <w:r>
                        <w:t>g,</w:t>
                      </w:r>
                    </w:p>
                    <w:p w14:paraId="6D619214" w14:textId="037D0386" w:rsidR="00CD1135" w:rsidRPr="00EE55D7" w:rsidRDefault="00CD1135" w:rsidP="00DE17CD">
                      <w:pPr>
                        <w:pStyle w:val="Tablebullet"/>
                        <w:tabs>
                          <w:tab w:val="num" w:pos="288"/>
                        </w:tabs>
                        <w:ind w:left="288" w:hanging="216"/>
                      </w:pPr>
                      <w:r>
                        <w:t>Make Ethical Decisions</w:t>
                      </w:r>
                    </w:p>
                    <w:p w14:paraId="532DF3F6" w14:textId="77777777" w:rsidR="00CD1135" w:rsidRPr="00EE55D7" w:rsidRDefault="00CD1135" w:rsidP="00DE17CD">
                      <w:pPr>
                        <w:pStyle w:val="Tablebullet"/>
                        <w:tabs>
                          <w:tab w:val="num" w:pos="288"/>
                        </w:tabs>
                        <w:ind w:left="288" w:hanging="216"/>
                      </w:pPr>
                      <w:r w:rsidRPr="00EE55D7">
                        <w:t>Plan a Practice</w:t>
                      </w:r>
                    </w:p>
                    <w:p w14:paraId="24F51762" w14:textId="046AC5A5" w:rsidR="00CD1135" w:rsidRPr="00EE55D7" w:rsidRDefault="00CD1135" w:rsidP="00DE17CD">
                      <w:pPr>
                        <w:pStyle w:val="Tablebullet"/>
                        <w:tabs>
                          <w:tab w:val="num" w:pos="288"/>
                        </w:tabs>
                        <w:ind w:left="288" w:hanging="216"/>
                      </w:pPr>
                      <w:r>
                        <w:t>Analyze Performance</w:t>
                      </w:r>
                    </w:p>
                    <w:p w14:paraId="698EDD78" w14:textId="21592778" w:rsidR="00CD1135" w:rsidRPr="00EE55D7" w:rsidRDefault="00CD1135" w:rsidP="00DE17CD">
                      <w:pPr>
                        <w:pStyle w:val="Tablebullet"/>
                        <w:tabs>
                          <w:tab w:val="num" w:pos="288"/>
                        </w:tabs>
                        <w:ind w:left="288" w:hanging="216"/>
                      </w:pPr>
                      <w:r w:rsidRPr="00EE55D7">
                        <w:t>Sup</w:t>
                      </w:r>
                      <w:r>
                        <w:t>port the Competitive Experience</w:t>
                      </w:r>
                    </w:p>
                    <w:p w14:paraId="28D340C0" w14:textId="5AACDD77" w:rsidR="00CD1135" w:rsidRPr="00EE55D7" w:rsidRDefault="00CD1135" w:rsidP="00DE17CD">
                      <w:pPr>
                        <w:pStyle w:val="Tablebullet"/>
                        <w:tabs>
                          <w:tab w:val="num" w:pos="288"/>
                        </w:tabs>
                        <w:ind w:left="288" w:hanging="216"/>
                      </w:pPr>
                      <w:r>
                        <w:t>Design a Sport Program</w:t>
                      </w:r>
                    </w:p>
                    <w:p w14:paraId="4B67DEC4" w14:textId="7D36A536" w:rsidR="00CD1135" w:rsidRDefault="00CD1135" w:rsidP="00DE17CD">
                      <w:pPr>
                        <w:pStyle w:val="Tablebullet"/>
                        <w:tabs>
                          <w:tab w:val="num" w:pos="288"/>
                        </w:tabs>
                        <w:ind w:left="288" w:hanging="216"/>
                      </w:pPr>
                      <w:r w:rsidRPr="00EE55D7">
                        <w:t>Manage a Program</w:t>
                      </w:r>
                    </w:p>
                    <w:p w14:paraId="6AD9D6F3" w14:textId="77777777" w:rsidR="00CD1135" w:rsidRPr="00880725" w:rsidRDefault="00CD1135" w:rsidP="00DE17CD">
                      <w:pPr>
                        <w:pStyle w:val="TableText"/>
                      </w:pPr>
                      <w:r>
                        <w:t xml:space="preserve">The outcomes that apply in a specific coaching situation depend on </w:t>
                      </w:r>
                      <w:r w:rsidRPr="00B12055">
                        <w:t>the coaching context</w:t>
                      </w:r>
                      <w:r>
                        <w:t>.</w:t>
                      </w:r>
                      <w:r w:rsidDel="00BF06A2">
                        <w:t xml:space="preserve"> </w:t>
                      </w:r>
                      <w:r>
                        <w:t>National Sport Organizations (NSOs) have the flexibility to add unique outcome(s) should the NCCP outcomes not fully capture coaching tasks in their sport. The quantity of outcomes being evaluated contribute</w:t>
                      </w:r>
                      <w:r w:rsidRPr="003E6A51">
                        <w:t>s</w:t>
                      </w:r>
                      <w:r>
                        <w:t xml:space="preserve"> to the NCCP minimum standard for evaluation.</w:t>
                      </w:r>
                    </w:p>
                  </w:txbxContent>
                </v:textbox>
                <w10:anchorlock/>
              </v:shape>
            </w:pict>
          </mc:Fallback>
        </mc:AlternateContent>
      </w:r>
    </w:p>
    <w:p w14:paraId="570E5F2C" w14:textId="29353DD1" w:rsidR="00DE17CD" w:rsidRPr="00202BA4" w:rsidRDefault="00481BBD" w:rsidP="00DE17CD">
      <w:r>
        <w:rPr>
          <w:noProof/>
          <w:lang w:eastAsia="en-CA"/>
        </w:rPr>
        <mc:AlternateContent>
          <mc:Choice Requires="wps">
            <w:drawing>
              <wp:inline distT="0" distB="0" distL="0" distR="0" wp14:anchorId="69C6C6C1" wp14:editId="390C5568">
                <wp:extent cx="5925185" cy="2105025"/>
                <wp:effectExtent l="9525" t="9525" r="75565" b="76200"/>
                <wp:docPr id="12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105025"/>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14:paraId="2F101F78" w14:textId="59009954" w:rsidR="00CD1135" w:rsidRPr="00F81903" w:rsidRDefault="00CD1135" w:rsidP="00F606E1">
                            <w:pPr>
                              <w:pStyle w:val="Symbol"/>
                              <w:jc w:val="left"/>
                              <w:rPr>
                                <w:rFonts w:ascii="Arial" w:hAnsi="Arial" w:cs="Arial"/>
                                <w:sz w:val="22"/>
                              </w:rPr>
                            </w:pPr>
                            <w:r w:rsidRPr="00F81903">
                              <w:rPr>
                                <w:rFonts w:ascii="Arial" w:hAnsi="Arial" w:cs="Arial"/>
                              </w:rPr>
                              <w:t>CRITERIA</w:t>
                            </w:r>
                            <w:r w:rsidRPr="00F81903">
                              <w:rPr>
                                <w:rFonts w:ascii="Arial" w:hAnsi="Arial" w:cs="Arial"/>
                                <w:sz w:val="28"/>
                              </w:rPr>
                              <w:t>:</w:t>
                            </w:r>
                            <w:r w:rsidRPr="00F81903">
                              <w:rPr>
                                <w:rFonts w:ascii="Arial" w:hAnsi="Arial" w:cs="Arial"/>
                                <w:sz w:val="23"/>
                              </w:rPr>
                              <w:t xml:space="preserve"> </w:t>
                            </w:r>
                            <w:r w:rsidRPr="00F81903">
                              <w:rPr>
                                <w:rFonts w:ascii="Arial" w:hAnsi="Arial" w:cs="Arial"/>
                              </w:rPr>
                              <w:t xml:space="preserve">These are </w:t>
                            </w:r>
                            <w:r>
                              <w:rPr>
                                <w:rFonts w:ascii="Arial" w:hAnsi="Arial" w:cs="Arial"/>
                              </w:rPr>
                              <w:t>specific</w:t>
                            </w:r>
                            <w:r w:rsidRPr="00F81903">
                              <w:rPr>
                                <w:rFonts w:ascii="Arial" w:hAnsi="Arial" w:cs="Arial"/>
                              </w:rPr>
                              <w:t xml:space="preserve"> components of an outcome that </w:t>
                            </w:r>
                            <w:r>
                              <w:rPr>
                                <w:rFonts w:ascii="Arial" w:hAnsi="Arial" w:cs="Arial"/>
                              </w:rPr>
                              <w:t>coaches must be able to perform and may</w:t>
                            </w:r>
                            <w:r w:rsidRPr="00F81903">
                              <w:rPr>
                                <w:rFonts w:ascii="Arial" w:hAnsi="Arial" w:cs="Arial"/>
                              </w:rPr>
                              <w:t xml:space="preserve"> be evaluated</w:t>
                            </w:r>
                            <w:r>
                              <w:rPr>
                                <w:rFonts w:ascii="Arial" w:hAnsi="Arial" w:cs="Arial"/>
                              </w:rPr>
                              <w:t>.</w:t>
                            </w:r>
                          </w:p>
                          <w:p w14:paraId="189418A9" w14:textId="77777777" w:rsidR="00CD1135" w:rsidRDefault="00CD1135" w:rsidP="00DE17CD">
                            <w:pPr>
                              <w:pStyle w:val="TableText"/>
                            </w:pPr>
                            <w:r>
                              <w:t xml:space="preserve">Every outcome is associated with one or </w:t>
                            </w:r>
                            <w:r w:rsidRPr="00B34047">
                              <w:t>more criteria</w:t>
                            </w:r>
                            <w:r>
                              <w:t>.</w:t>
                            </w:r>
                          </w:p>
                          <w:p w14:paraId="0482CB9D" w14:textId="7BC9A3B7" w:rsidR="00CD1135" w:rsidRDefault="00CD1135" w:rsidP="00DE17CD">
                            <w:pPr>
                              <w:pStyle w:val="TableText"/>
                            </w:pPr>
                            <w:r w:rsidRPr="00E95025">
                              <w:t xml:space="preserve">Criteria depend on the coaching context. </w:t>
                            </w:r>
                            <w:r>
                              <w:t xml:space="preserve">For example, in the Community Sport </w:t>
                            </w:r>
                            <w:r w:rsidRPr="00B34047">
                              <w:t xml:space="preserve">– </w:t>
                            </w:r>
                            <w:r>
                              <w:t xml:space="preserve">Initiation context, the outcome Provide Support to Athletes in Training has one criterion, but in the Competition </w:t>
                            </w:r>
                            <w:r w:rsidRPr="00B34047">
                              <w:t xml:space="preserve">– </w:t>
                            </w:r>
                            <w:r>
                              <w:t>Introduction context, it has three criteria.</w:t>
                            </w:r>
                          </w:p>
                          <w:p w14:paraId="28C9ECB3" w14:textId="77777777" w:rsidR="00CD1135" w:rsidRDefault="00CD1135" w:rsidP="00DE17CD">
                            <w:pPr>
                              <w:pStyle w:val="TableText"/>
                            </w:pPr>
                            <w:r>
                              <w:rPr>
                                <w:iCs/>
                              </w:rPr>
                              <w:t>Criteria</w:t>
                            </w:r>
                            <w:r w:rsidRPr="00C72E81">
                              <w:rPr>
                                <w:i/>
                              </w:rPr>
                              <w:t xml:space="preserve"> may</w:t>
                            </w:r>
                            <w:r>
                              <w:t xml:space="preserve"> be sport-specific. The quantity and quality of criteria associated with a </w:t>
                            </w:r>
                            <w:proofErr w:type="gramStart"/>
                            <w:r>
                              <w:t>particular outcome</w:t>
                            </w:r>
                            <w:proofErr w:type="gramEnd"/>
                            <w:r>
                              <w:t xml:space="preserve"> contribute to the NCCP minimum standard for evaluation.</w:t>
                            </w:r>
                          </w:p>
                          <w:p w14:paraId="658A5E60" w14:textId="77777777" w:rsidR="00CD1135" w:rsidRPr="00AD1075" w:rsidRDefault="00CD1135" w:rsidP="00DE17CD">
                            <w:pPr>
                              <w:pStyle w:val="TableText"/>
                              <w:rPr>
                                <w:i/>
                                <w:sz w:val="16"/>
                                <w:szCs w:val="16"/>
                              </w:rPr>
                            </w:pPr>
                            <w:r w:rsidRPr="00AD1075">
                              <w:rPr>
                                <w:i/>
                                <w:sz w:val="16"/>
                                <w:szCs w:val="16"/>
                              </w:rPr>
                              <w:t xml:space="preserve">EXAMPLE </w:t>
                            </w:r>
                            <w:r>
                              <w:rPr>
                                <w:i/>
                                <w:sz w:val="16"/>
                                <w:szCs w:val="16"/>
                              </w:rPr>
                              <w:t xml:space="preserve">– Provide </w:t>
                            </w:r>
                            <w:r w:rsidRPr="00AD1075">
                              <w:rPr>
                                <w:i/>
                                <w:sz w:val="16"/>
                                <w:szCs w:val="16"/>
                              </w:rPr>
                              <w:t xml:space="preserve">Support </w:t>
                            </w:r>
                            <w:r>
                              <w:rPr>
                                <w:i/>
                                <w:sz w:val="16"/>
                                <w:szCs w:val="16"/>
                              </w:rPr>
                              <w:t>to Athletes in Training C</w:t>
                            </w:r>
                            <w:r w:rsidRPr="00AD1075">
                              <w:rPr>
                                <w:i/>
                                <w:sz w:val="16"/>
                                <w:szCs w:val="16"/>
                              </w:rPr>
                              <w:t>riteria:</w:t>
                            </w:r>
                          </w:p>
                          <w:p w14:paraId="0853706E" w14:textId="77777777" w:rsidR="00CD1135" w:rsidRPr="00AD1075" w:rsidRDefault="00CD1135" w:rsidP="00AB4A07">
                            <w:pPr>
                              <w:pStyle w:val="TableText"/>
                              <w:numPr>
                                <w:ilvl w:val="0"/>
                                <w:numId w:val="14"/>
                              </w:numPr>
                              <w:rPr>
                                <w:i/>
                                <w:sz w:val="16"/>
                                <w:szCs w:val="16"/>
                              </w:rPr>
                            </w:pPr>
                            <w:r w:rsidRPr="00AD1075">
                              <w:rPr>
                                <w:i/>
                                <w:sz w:val="16"/>
                                <w:szCs w:val="16"/>
                              </w:rPr>
                              <w:t xml:space="preserve">Community Sport </w:t>
                            </w:r>
                            <w:r>
                              <w:rPr>
                                <w:i/>
                                <w:sz w:val="16"/>
                                <w:szCs w:val="16"/>
                              </w:rPr>
                              <w:t xml:space="preserve">– Initiation context: </w:t>
                            </w:r>
                            <w:r w:rsidRPr="00AD1075">
                              <w:rPr>
                                <w:i/>
                                <w:sz w:val="16"/>
                                <w:szCs w:val="16"/>
                              </w:rPr>
                              <w:t>Lead participants in appropriate activities</w:t>
                            </w:r>
                          </w:p>
                          <w:p w14:paraId="040CE07D" w14:textId="77777777" w:rsidR="00CD1135" w:rsidRPr="00AD1075" w:rsidRDefault="00CD1135" w:rsidP="00AB4A07">
                            <w:pPr>
                              <w:pStyle w:val="TableText"/>
                              <w:numPr>
                                <w:ilvl w:val="0"/>
                                <w:numId w:val="14"/>
                              </w:numPr>
                              <w:rPr>
                                <w:b/>
                                <w:sz w:val="16"/>
                                <w:szCs w:val="16"/>
                              </w:rPr>
                            </w:pPr>
                            <w:r w:rsidRPr="00AD1075">
                              <w:rPr>
                                <w:i/>
                                <w:sz w:val="16"/>
                                <w:szCs w:val="16"/>
                              </w:rPr>
                              <w:t>Competition</w:t>
                            </w:r>
                            <w:r>
                              <w:rPr>
                                <w:i/>
                                <w:sz w:val="16"/>
                                <w:szCs w:val="16"/>
                              </w:rPr>
                              <w:t xml:space="preserve"> – Introduction context: </w:t>
                            </w:r>
                            <w:r w:rsidRPr="00AD1075">
                              <w:rPr>
                                <w:i/>
                                <w:sz w:val="16"/>
                                <w:szCs w:val="16"/>
                              </w:rPr>
                              <w:t>Implement an appropriately structured and organized practice</w:t>
                            </w:r>
                          </w:p>
                        </w:txbxContent>
                      </wps:txbx>
                      <wps:bodyPr rot="0" vert="horz" wrap="square" lIns="91440" tIns="45720" rIns="91440" bIns="45720" anchor="t" anchorCtr="0" upright="1">
                        <a:noAutofit/>
                      </wps:bodyPr>
                    </wps:wsp>
                  </a:graphicData>
                </a:graphic>
              </wp:inline>
            </w:drawing>
          </mc:Choice>
          <mc:Fallback>
            <w:pict>
              <v:shape w14:anchorId="69C6C6C1" id="Text Box 32" o:spid="_x0000_s1027" type="#_x0000_t202" style="width:466.55pt;height:1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" strokeweight="1pt">
                <v:shadow on="t" opacity=".5" offset="6pt,6pt"/>
                <v:textbox>
                  <w:txbxContent>
                    <w:p w14:paraId="2F101F78" w14:textId="59009954" w:rsidR="00CD1135" w:rsidRPr="00F81903" w:rsidRDefault="00CD1135" w:rsidP="00F606E1">
                      <w:pPr>
                        <w:pStyle w:val="Symbol"/>
                        <w:jc w:val="left"/>
                        <w:rPr>
                          <w:rFonts w:ascii="Arial" w:hAnsi="Arial" w:cs="Arial"/>
                          <w:sz w:val="22"/>
                        </w:rPr>
                      </w:pPr>
                      <w:r w:rsidRPr="00F81903">
                        <w:rPr>
                          <w:rFonts w:ascii="Arial" w:hAnsi="Arial" w:cs="Arial"/>
                        </w:rPr>
                        <w:t>CRITERIA</w:t>
                      </w:r>
                      <w:r w:rsidRPr="00F81903">
                        <w:rPr>
                          <w:rFonts w:ascii="Arial" w:hAnsi="Arial" w:cs="Arial"/>
                          <w:sz w:val="28"/>
                        </w:rPr>
                        <w:t>:</w:t>
                      </w:r>
                      <w:r w:rsidRPr="00F81903">
                        <w:rPr>
                          <w:rFonts w:ascii="Arial" w:hAnsi="Arial" w:cs="Arial"/>
                          <w:sz w:val="23"/>
                        </w:rPr>
                        <w:t xml:space="preserve"> </w:t>
                      </w:r>
                      <w:r w:rsidRPr="00F81903">
                        <w:rPr>
                          <w:rFonts w:ascii="Arial" w:hAnsi="Arial" w:cs="Arial"/>
                        </w:rPr>
                        <w:t xml:space="preserve">These are </w:t>
                      </w:r>
                      <w:r>
                        <w:rPr>
                          <w:rFonts w:ascii="Arial" w:hAnsi="Arial" w:cs="Arial"/>
                        </w:rPr>
                        <w:t>specific</w:t>
                      </w:r>
                      <w:r w:rsidRPr="00F81903">
                        <w:rPr>
                          <w:rFonts w:ascii="Arial" w:hAnsi="Arial" w:cs="Arial"/>
                        </w:rPr>
                        <w:t xml:space="preserve"> components of an outcome that </w:t>
                      </w:r>
                      <w:r>
                        <w:rPr>
                          <w:rFonts w:ascii="Arial" w:hAnsi="Arial" w:cs="Arial"/>
                        </w:rPr>
                        <w:t>coaches must be able to perform and may</w:t>
                      </w:r>
                      <w:r w:rsidRPr="00F81903">
                        <w:rPr>
                          <w:rFonts w:ascii="Arial" w:hAnsi="Arial" w:cs="Arial"/>
                        </w:rPr>
                        <w:t xml:space="preserve"> be evaluated</w:t>
                      </w:r>
                      <w:r>
                        <w:rPr>
                          <w:rFonts w:ascii="Arial" w:hAnsi="Arial" w:cs="Arial"/>
                        </w:rPr>
                        <w:t>.</w:t>
                      </w:r>
                    </w:p>
                    <w:p w14:paraId="189418A9" w14:textId="77777777" w:rsidR="00CD1135" w:rsidRDefault="00CD1135" w:rsidP="00DE17CD">
                      <w:pPr>
                        <w:pStyle w:val="TableText"/>
                      </w:pPr>
                      <w:r>
                        <w:t xml:space="preserve">Every outcome is associated with one or </w:t>
                      </w:r>
                      <w:r w:rsidRPr="00B34047">
                        <w:t>more criteria</w:t>
                      </w:r>
                      <w:r>
                        <w:t>.</w:t>
                      </w:r>
                    </w:p>
                    <w:p w14:paraId="0482CB9D" w14:textId="7BC9A3B7" w:rsidR="00CD1135" w:rsidRDefault="00CD1135" w:rsidP="00DE17CD">
                      <w:pPr>
                        <w:pStyle w:val="TableText"/>
                      </w:pPr>
                      <w:r w:rsidRPr="00E95025">
                        <w:t xml:space="preserve">Criteria depend on the coaching context. </w:t>
                      </w:r>
                      <w:r>
                        <w:t xml:space="preserve">For example, in the Community Sport </w:t>
                      </w:r>
                      <w:r w:rsidRPr="00B34047">
                        <w:t xml:space="preserve">– </w:t>
                      </w:r>
                      <w:r>
                        <w:t xml:space="preserve">Initiation context, the outcome Provide Support to Athletes in Training has one criterion, but in the Competition </w:t>
                      </w:r>
                      <w:r w:rsidRPr="00B34047">
                        <w:t xml:space="preserve">– </w:t>
                      </w:r>
                      <w:r>
                        <w:t>Introduction context, it has three criteria.</w:t>
                      </w:r>
                    </w:p>
                    <w:p w14:paraId="28C9ECB3" w14:textId="77777777" w:rsidR="00CD1135" w:rsidRDefault="00CD1135" w:rsidP="00DE17CD">
                      <w:pPr>
                        <w:pStyle w:val="TableText"/>
                      </w:pPr>
                      <w:r>
                        <w:rPr>
                          <w:iCs/>
                        </w:rPr>
                        <w:t>Criteria</w:t>
                      </w:r>
                      <w:r w:rsidRPr="00C72E81">
                        <w:rPr>
                          <w:i/>
                        </w:rPr>
                        <w:t xml:space="preserve"> may</w:t>
                      </w:r>
                      <w:r>
                        <w:t xml:space="preserve"> be sport-specific. The quantity and quality of criteria associated with a </w:t>
                      </w:r>
                      <w:proofErr w:type="gramStart"/>
                      <w:r>
                        <w:t>particular outcome</w:t>
                      </w:r>
                      <w:proofErr w:type="gramEnd"/>
                      <w:r>
                        <w:t xml:space="preserve"> contribute to the NCCP minimum standard for evaluation.</w:t>
                      </w:r>
                    </w:p>
                    <w:p w14:paraId="658A5E60" w14:textId="77777777" w:rsidR="00CD1135" w:rsidRPr="00AD1075" w:rsidRDefault="00CD1135" w:rsidP="00DE17CD">
                      <w:pPr>
                        <w:pStyle w:val="TableText"/>
                        <w:rPr>
                          <w:i/>
                          <w:sz w:val="16"/>
                          <w:szCs w:val="16"/>
                        </w:rPr>
                      </w:pPr>
                      <w:r w:rsidRPr="00AD1075">
                        <w:rPr>
                          <w:i/>
                          <w:sz w:val="16"/>
                          <w:szCs w:val="16"/>
                        </w:rPr>
                        <w:t xml:space="preserve">EXAMPLE </w:t>
                      </w:r>
                      <w:r>
                        <w:rPr>
                          <w:i/>
                          <w:sz w:val="16"/>
                          <w:szCs w:val="16"/>
                        </w:rPr>
                        <w:t xml:space="preserve">– Provide </w:t>
                      </w:r>
                      <w:r w:rsidRPr="00AD1075">
                        <w:rPr>
                          <w:i/>
                          <w:sz w:val="16"/>
                          <w:szCs w:val="16"/>
                        </w:rPr>
                        <w:t xml:space="preserve">Support </w:t>
                      </w:r>
                      <w:r>
                        <w:rPr>
                          <w:i/>
                          <w:sz w:val="16"/>
                          <w:szCs w:val="16"/>
                        </w:rPr>
                        <w:t>to Athletes in Training C</w:t>
                      </w:r>
                      <w:r w:rsidRPr="00AD1075">
                        <w:rPr>
                          <w:i/>
                          <w:sz w:val="16"/>
                          <w:szCs w:val="16"/>
                        </w:rPr>
                        <w:t>riteria:</w:t>
                      </w:r>
                    </w:p>
                    <w:p w14:paraId="0853706E" w14:textId="77777777" w:rsidR="00CD1135" w:rsidRPr="00AD1075" w:rsidRDefault="00CD1135" w:rsidP="00AB4A07">
                      <w:pPr>
                        <w:pStyle w:val="TableText"/>
                        <w:numPr>
                          <w:ilvl w:val="0"/>
                          <w:numId w:val="14"/>
                        </w:numPr>
                        <w:rPr>
                          <w:i/>
                          <w:sz w:val="16"/>
                          <w:szCs w:val="16"/>
                        </w:rPr>
                      </w:pPr>
                      <w:r w:rsidRPr="00AD1075">
                        <w:rPr>
                          <w:i/>
                          <w:sz w:val="16"/>
                          <w:szCs w:val="16"/>
                        </w:rPr>
                        <w:t xml:space="preserve">Community Sport </w:t>
                      </w:r>
                      <w:r>
                        <w:rPr>
                          <w:i/>
                          <w:sz w:val="16"/>
                          <w:szCs w:val="16"/>
                        </w:rPr>
                        <w:t xml:space="preserve">– Initiation context: </w:t>
                      </w:r>
                      <w:r w:rsidRPr="00AD1075">
                        <w:rPr>
                          <w:i/>
                          <w:sz w:val="16"/>
                          <w:szCs w:val="16"/>
                        </w:rPr>
                        <w:t>Lead participants in appropriate activities</w:t>
                      </w:r>
                    </w:p>
                    <w:p w14:paraId="040CE07D" w14:textId="77777777" w:rsidR="00CD1135" w:rsidRPr="00AD1075" w:rsidRDefault="00CD1135" w:rsidP="00AB4A07">
                      <w:pPr>
                        <w:pStyle w:val="TableText"/>
                        <w:numPr>
                          <w:ilvl w:val="0"/>
                          <w:numId w:val="14"/>
                        </w:numPr>
                        <w:rPr>
                          <w:b/>
                          <w:sz w:val="16"/>
                          <w:szCs w:val="16"/>
                        </w:rPr>
                      </w:pPr>
                      <w:r w:rsidRPr="00AD1075">
                        <w:rPr>
                          <w:i/>
                          <w:sz w:val="16"/>
                          <w:szCs w:val="16"/>
                        </w:rPr>
                        <w:t>Competition</w:t>
                      </w:r>
                      <w:r>
                        <w:rPr>
                          <w:i/>
                          <w:sz w:val="16"/>
                          <w:szCs w:val="16"/>
                        </w:rPr>
                        <w:t xml:space="preserve"> – Introduction context: </w:t>
                      </w:r>
                      <w:r w:rsidRPr="00AD1075">
                        <w:rPr>
                          <w:i/>
                          <w:sz w:val="16"/>
                          <w:szCs w:val="16"/>
                        </w:rPr>
                        <w:t>Implement an appropriately structured and organized practice</w:t>
                      </w:r>
                    </w:p>
                  </w:txbxContent>
                </v:textbox>
                <w10:anchorlock/>
              </v:shape>
            </w:pict>
          </mc:Fallback>
        </mc:AlternateContent>
      </w:r>
    </w:p>
    <w:p w14:paraId="5D65FE7D" w14:textId="6BAD2499" w:rsidR="00DE17CD" w:rsidRPr="00202BA4" w:rsidRDefault="00481BBD" w:rsidP="00DE17CD">
      <w:r>
        <w:rPr>
          <w:noProof/>
          <w:lang w:eastAsia="en-CA"/>
        </w:rPr>
        <mc:AlternateContent>
          <mc:Choice Requires="wps">
            <w:drawing>
              <wp:inline distT="0" distB="0" distL="0" distR="0" wp14:anchorId="38A9B1F6" wp14:editId="3A9076BA">
                <wp:extent cx="5925185" cy="2794000"/>
                <wp:effectExtent l="0" t="0" r="94615" b="101600"/>
                <wp:docPr id="1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794000"/>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14:paraId="714F7647" w14:textId="60A1102B" w:rsidR="00CD1135" w:rsidRPr="00F81903" w:rsidRDefault="00CD1135" w:rsidP="00222BFE">
                            <w:pPr>
                              <w:pStyle w:val="Symbol"/>
                              <w:jc w:val="left"/>
                              <w:rPr>
                                <w:rFonts w:ascii="Arial" w:hAnsi="Arial" w:cs="Arial"/>
                              </w:rPr>
                            </w:pPr>
                            <w:r w:rsidRPr="00F81903">
                              <w:rPr>
                                <w:rFonts w:ascii="Arial" w:hAnsi="Arial" w:cs="Arial"/>
                              </w:rPr>
                              <w:t>EVIDENCE</w:t>
                            </w:r>
                            <w:r>
                              <w:rPr>
                                <w:rFonts w:ascii="Arial" w:hAnsi="Arial" w:cs="Arial"/>
                              </w:rPr>
                              <w:t xml:space="preserve"> of ACHIEVEMENT</w:t>
                            </w:r>
                            <w:r w:rsidRPr="00F81903">
                              <w:rPr>
                                <w:rFonts w:ascii="Arial" w:hAnsi="Arial" w:cs="Arial"/>
                              </w:rPr>
                              <w:t xml:space="preserve">: This is what the Coach Evaluator must observe and measure to confirm that the candidate meets the NCCP </w:t>
                            </w:r>
                            <w:r>
                              <w:rPr>
                                <w:rFonts w:ascii="Arial" w:hAnsi="Arial" w:cs="Arial"/>
                              </w:rPr>
                              <w:t xml:space="preserve">minimum </w:t>
                            </w:r>
                            <w:r w:rsidRPr="00F81903">
                              <w:rPr>
                                <w:rFonts w:ascii="Arial" w:hAnsi="Arial" w:cs="Arial"/>
                              </w:rPr>
                              <w:t>standard for each criterion</w:t>
                            </w:r>
                            <w:r>
                              <w:rPr>
                                <w:rFonts w:ascii="Arial" w:hAnsi="Arial" w:cs="Arial"/>
                              </w:rPr>
                              <w:t>.</w:t>
                            </w:r>
                          </w:p>
                          <w:p w14:paraId="10797BB4" w14:textId="002FC169" w:rsidR="00CD1135" w:rsidRDefault="00CD1135" w:rsidP="00DE17CD">
                            <w:pPr>
                              <w:pStyle w:val="TableText"/>
                            </w:pPr>
                            <w:r>
                              <w:t xml:space="preserve">All criteria are associated with one or more pieces of evidence. Evidence is what the coach </w:t>
                            </w:r>
                            <w:proofErr w:type="gramStart"/>
                            <w:r>
                              <w:t>actually does</w:t>
                            </w:r>
                            <w:proofErr w:type="gramEnd"/>
                            <w:r>
                              <w:t xml:space="preserve">. It is </w:t>
                            </w:r>
                            <w:r w:rsidRPr="003B7D5E">
                              <w:rPr>
                                <w:i/>
                              </w:rPr>
                              <w:t>observable</w:t>
                            </w:r>
                            <w:r>
                              <w:rPr>
                                <w:i/>
                              </w:rPr>
                              <w:t xml:space="preserve"> </w:t>
                            </w:r>
                            <w:r w:rsidRPr="00C3386A">
                              <w:rPr>
                                <w:b/>
                                <w:i/>
                              </w:rPr>
                              <w:t>and</w:t>
                            </w:r>
                            <w:r>
                              <w:rPr>
                                <w:i/>
                              </w:rPr>
                              <w:t xml:space="preserve"> measurable.</w:t>
                            </w:r>
                          </w:p>
                          <w:p w14:paraId="1F8B7040" w14:textId="3FE4F255" w:rsidR="00CD1135" w:rsidRDefault="00CD1135" w:rsidP="00DE17CD">
                            <w:pPr>
                              <w:pStyle w:val="TableText"/>
                            </w:pPr>
                            <w:r>
                              <w:t xml:space="preserve">The more evidence the Coach Evaluator must observe and measure, the </w:t>
                            </w:r>
                            <w:r w:rsidRPr="00B34047">
                              <w:t xml:space="preserve">more demanding </w:t>
                            </w:r>
                            <w:r>
                              <w:t xml:space="preserve">the </w:t>
                            </w:r>
                            <w:r w:rsidRPr="00B34047">
                              <w:t>evaluation</w:t>
                            </w:r>
                            <w:r>
                              <w:t xml:space="preserve"> will be.</w:t>
                            </w:r>
                          </w:p>
                          <w:p w14:paraId="435E0225" w14:textId="77777777" w:rsidR="00CD1135" w:rsidRDefault="00CD1135" w:rsidP="00DE17CD">
                            <w:pPr>
                              <w:pStyle w:val="TableText"/>
                            </w:pPr>
                            <w:r>
                              <w:rPr>
                                <w:iCs/>
                              </w:rPr>
                              <w:t xml:space="preserve">Evidence </w:t>
                            </w:r>
                            <w:r w:rsidRPr="00C72E81">
                              <w:rPr>
                                <w:i/>
                              </w:rPr>
                              <w:t>may</w:t>
                            </w:r>
                            <w:r>
                              <w:t xml:space="preserve"> be sport-specific. The quantity and quality of criteria associated with a </w:t>
                            </w:r>
                            <w:proofErr w:type="gramStart"/>
                            <w:r>
                              <w:t>particular outcome</w:t>
                            </w:r>
                            <w:proofErr w:type="gramEnd"/>
                            <w:r>
                              <w:t xml:space="preserve"> contribute to the NCCP minimum standard for evaluation.</w:t>
                            </w:r>
                          </w:p>
                          <w:p w14:paraId="08851671" w14:textId="77777777" w:rsidR="00CD1135" w:rsidRDefault="00CD1135" w:rsidP="00DE17CD">
                            <w:pPr>
                              <w:pStyle w:val="TableText"/>
                            </w:pPr>
                            <w:r>
                              <w:t>Together with the outcomes and criteria, the evidence is used to determine the NCCP minimum standard for evaluation.</w:t>
                            </w:r>
                          </w:p>
                          <w:p w14:paraId="74BAAE16" w14:textId="09C56A46" w:rsidR="00CD1135" w:rsidRPr="00AD1075" w:rsidRDefault="00CD1135" w:rsidP="00DE17CD">
                            <w:pPr>
                              <w:pStyle w:val="TableText"/>
                              <w:rPr>
                                <w:i/>
                                <w:sz w:val="16"/>
                                <w:szCs w:val="16"/>
                              </w:rPr>
                            </w:pPr>
                            <w:r w:rsidRPr="00AD1075">
                              <w:rPr>
                                <w:i/>
                                <w:sz w:val="16"/>
                                <w:szCs w:val="16"/>
                              </w:rPr>
                              <w:t>EXAMPLE</w:t>
                            </w:r>
                            <w:r>
                              <w:rPr>
                                <w:i/>
                                <w:sz w:val="16"/>
                                <w:szCs w:val="16"/>
                              </w:rPr>
                              <w:t>:</w:t>
                            </w:r>
                          </w:p>
                          <w:p w14:paraId="6D1683C4" w14:textId="69B23719" w:rsidR="00CD1135" w:rsidRPr="00D47F84" w:rsidRDefault="00CD1135" w:rsidP="00AB4A07">
                            <w:pPr>
                              <w:pStyle w:val="TableText"/>
                              <w:numPr>
                                <w:ilvl w:val="0"/>
                                <w:numId w:val="14"/>
                              </w:numPr>
                              <w:rPr>
                                <w:i/>
                                <w:sz w:val="16"/>
                                <w:szCs w:val="16"/>
                              </w:rPr>
                            </w:pPr>
                            <w:r w:rsidRPr="00D47F84">
                              <w:rPr>
                                <w:i/>
                                <w:sz w:val="16"/>
                                <w:szCs w:val="16"/>
                              </w:rPr>
                              <w:t>Outcome: provide support to athletes in training</w:t>
                            </w:r>
                          </w:p>
                          <w:p w14:paraId="38B5754F" w14:textId="1CDD33BC" w:rsidR="00CD1135" w:rsidRPr="00AD1075" w:rsidRDefault="00CD1135" w:rsidP="00AB4A07">
                            <w:pPr>
                              <w:pStyle w:val="TableText"/>
                              <w:numPr>
                                <w:ilvl w:val="0"/>
                                <w:numId w:val="14"/>
                              </w:numPr>
                              <w:rPr>
                                <w:b/>
                                <w:sz w:val="16"/>
                                <w:szCs w:val="16"/>
                              </w:rPr>
                            </w:pPr>
                            <w:r>
                              <w:rPr>
                                <w:i/>
                                <w:sz w:val="16"/>
                                <w:szCs w:val="16"/>
                              </w:rPr>
                              <w:t xml:space="preserve">Criterion: </w:t>
                            </w:r>
                            <w:r w:rsidRPr="00AD1075">
                              <w:rPr>
                                <w:i/>
                                <w:sz w:val="16"/>
                                <w:szCs w:val="16"/>
                              </w:rPr>
                              <w:t xml:space="preserve">Implement an appropriately structured and organized </w:t>
                            </w:r>
                            <w:r>
                              <w:rPr>
                                <w:i/>
                                <w:sz w:val="16"/>
                                <w:szCs w:val="16"/>
                              </w:rPr>
                              <w:t>training session.</w:t>
                            </w:r>
                          </w:p>
                          <w:p w14:paraId="24622028" w14:textId="77777777" w:rsidR="00CD1135" w:rsidRPr="00AD1075" w:rsidRDefault="00CD1135" w:rsidP="00AB4A07">
                            <w:pPr>
                              <w:pStyle w:val="TableText"/>
                              <w:numPr>
                                <w:ilvl w:val="0"/>
                                <w:numId w:val="14"/>
                              </w:numPr>
                              <w:rPr>
                                <w:i/>
                                <w:sz w:val="16"/>
                                <w:szCs w:val="16"/>
                              </w:rPr>
                            </w:pPr>
                            <w:r w:rsidRPr="00AD1075">
                              <w:rPr>
                                <w:i/>
                                <w:sz w:val="16"/>
                                <w:szCs w:val="16"/>
                              </w:rPr>
                              <w:t>Evidence: Deliver a practice that matches the goals identified in the practice plan; activities contribute to development of skills, tactics, or athletic abilities; equipment is available and ready to use</w:t>
                            </w:r>
                          </w:p>
                          <w:p w14:paraId="63786ACE" w14:textId="77777777" w:rsidR="00CD1135" w:rsidRPr="00B34047" w:rsidRDefault="00CD1135" w:rsidP="00DE17CD">
                            <w:pPr>
                              <w:pStyle w:val="TableText"/>
                            </w:pPr>
                          </w:p>
                        </w:txbxContent>
                      </wps:txbx>
                      <wps:bodyPr rot="0" vert="horz" wrap="square" lIns="91440" tIns="45720" rIns="91440" bIns="45720" anchor="t" anchorCtr="0" upright="1">
                        <a:noAutofit/>
                      </wps:bodyPr>
                    </wps:wsp>
                  </a:graphicData>
                </a:graphic>
              </wp:inline>
            </w:drawing>
          </mc:Choice>
          <mc:Fallback>
            <w:pict>
              <v:shape w14:anchorId="38A9B1F6" id="Text Box 31" o:spid="_x0000_s1028" type="#_x0000_t202" style="width:466.55pt;height:2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" strokeweight="1pt">
                <v:shadow on="t" opacity=".5" offset="6pt,6pt"/>
                <v:textbox>
                  <w:txbxContent>
                    <w:p w14:paraId="714F7647" w14:textId="60A1102B" w:rsidR="00CD1135" w:rsidRPr="00F81903" w:rsidRDefault="00CD1135" w:rsidP="00222BFE">
                      <w:pPr>
                        <w:pStyle w:val="Symbol"/>
                        <w:jc w:val="left"/>
                        <w:rPr>
                          <w:rFonts w:ascii="Arial" w:hAnsi="Arial" w:cs="Arial"/>
                        </w:rPr>
                      </w:pPr>
                      <w:r w:rsidRPr="00F81903">
                        <w:rPr>
                          <w:rFonts w:ascii="Arial" w:hAnsi="Arial" w:cs="Arial"/>
                        </w:rPr>
                        <w:t>EVIDENCE</w:t>
                      </w:r>
                      <w:r>
                        <w:rPr>
                          <w:rFonts w:ascii="Arial" w:hAnsi="Arial" w:cs="Arial"/>
                        </w:rPr>
                        <w:t xml:space="preserve"> of ACHIEVEMENT</w:t>
                      </w:r>
                      <w:r w:rsidRPr="00F81903">
                        <w:rPr>
                          <w:rFonts w:ascii="Arial" w:hAnsi="Arial" w:cs="Arial"/>
                        </w:rPr>
                        <w:t xml:space="preserve">: This is what the Coach Evaluator must observe and measure to confirm that the candidate meets the NCCP </w:t>
                      </w:r>
                      <w:r>
                        <w:rPr>
                          <w:rFonts w:ascii="Arial" w:hAnsi="Arial" w:cs="Arial"/>
                        </w:rPr>
                        <w:t xml:space="preserve">minimum </w:t>
                      </w:r>
                      <w:r w:rsidRPr="00F81903">
                        <w:rPr>
                          <w:rFonts w:ascii="Arial" w:hAnsi="Arial" w:cs="Arial"/>
                        </w:rPr>
                        <w:t>standard for each criterion</w:t>
                      </w:r>
                      <w:r>
                        <w:rPr>
                          <w:rFonts w:ascii="Arial" w:hAnsi="Arial" w:cs="Arial"/>
                        </w:rPr>
                        <w:t>.</w:t>
                      </w:r>
                    </w:p>
                    <w:p w14:paraId="10797BB4" w14:textId="002FC169" w:rsidR="00CD1135" w:rsidRDefault="00CD1135" w:rsidP="00DE17CD">
                      <w:pPr>
                        <w:pStyle w:val="TableText"/>
                      </w:pPr>
                      <w:r>
                        <w:t xml:space="preserve">All criteria are associated with one or more pieces of evidence. Evidence is what the coach </w:t>
                      </w:r>
                      <w:proofErr w:type="gramStart"/>
                      <w:r>
                        <w:t>actually does</w:t>
                      </w:r>
                      <w:proofErr w:type="gramEnd"/>
                      <w:r>
                        <w:t xml:space="preserve">. It is </w:t>
                      </w:r>
                      <w:r w:rsidRPr="003B7D5E">
                        <w:rPr>
                          <w:i/>
                        </w:rPr>
                        <w:t>observable</w:t>
                      </w:r>
                      <w:r>
                        <w:rPr>
                          <w:i/>
                        </w:rPr>
                        <w:t xml:space="preserve"> </w:t>
                      </w:r>
                      <w:r w:rsidRPr="00C3386A">
                        <w:rPr>
                          <w:b/>
                          <w:i/>
                        </w:rPr>
                        <w:t>and</w:t>
                      </w:r>
                      <w:r>
                        <w:rPr>
                          <w:i/>
                        </w:rPr>
                        <w:t xml:space="preserve"> measurable.</w:t>
                      </w:r>
                    </w:p>
                    <w:p w14:paraId="1F8B7040" w14:textId="3FE4F255" w:rsidR="00CD1135" w:rsidRDefault="00CD1135" w:rsidP="00DE17CD">
                      <w:pPr>
                        <w:pStyle w:val="TableText"/>
                      </w:pPr>
                      <w:r>
                        <w:t xml:space="preserve">The more evidence the Coach Evaluator must observe and measure, the </w:t>
                      </w:r>
                      <w:r w:rsidRPr="00B34047">
                        <w:t xml:space="preserve">more demanding </w:t>
                      </w:r>
                      <w:r>
                        <w:t xml:space="preserve">the </w:t>
                      </w:r>
                      <w:r w:rsidRPr="00B34047">
                        <w:t>evaluation</w:t>
                      </w:r>
                      <w:r>
                        <w:t xml:space="preserve"> will be.</w:t>
                      </w:r>
                    </w:p>
                    <w:p w14:paraId="435E0225" w14:textId="77777777" w:rsidR="00CD1135" w:rsidRDefault="00CD1135" w:rsidP="00DE17CD">
                      <w:pPr>
                        <w:pStyle w:val="TableText"/>
                      </w:pPr>
                      <w:r>
                        <w:rPr>
                          <w:iCs/>
                        </w:rPr>
                        <w:t xml:space="preserve">Evidence </w:t>
                      </w:r>
                      <w:r w:rsidRPr="00C72E81">
                        <w:rPr>
                          <w:i/>
                        </w:rPr>
                        <w:t>may</w:t>
                      </w:r>
                      <w:r>
                        <w:t xml:space="preserve"> be sport-specific. The quantity and quality of criteria associated with a </w:t>
                      </w:r>
                      <w:proofErr w:type="gramStart"/>
                      <w:r>
                        <w:t>particular outcome</w:t>
                      </w:r>
                      <w:proofErr w:type="gramEnd"/>
                      <w:r>
                        <w:t xml:space="preserve"> contribute to the NCCP minimum standard for evaluation.</w:t>
                      </w:r>
                    </w:p>
                    <w:p w14:paraId="08851671" w14:textId="77777777" w:rsidR="00CD1135" w:rsidRDefault="00CD1135" w:rsidP="00DE17CD">
                      <w:pPr>
                        <w:pStyle w:val="TableText"/>
                      </w:pPr>
                      <w:r>
                        <w:t>Together with the outcomes and criteria, the evidence is used to determine the NCCP minimum standard for evaluation.</w:t>
                      </w:r>
                    </w:p>
                    <w:p w14:paraId="74BAAE16" w14:textId="09C56A46" w:rsidR="00CD1135" w:rsidRPr="00AD1075" w:rsidRDefault="00CD1135" w:rsidP="00DE17CD">
                      <w:pPr>
                        <w:pStyle w:val="TableText"/>
                        <w:rPr>
                          <w:i/>
                          <w:sz w:val="16"/>
                          <w:szCs w:val="16"/>
                        </w:rPr>
                      </w:pPr>
                      <w:r w:rsidRPr="00AD1075">
                        <w:rPr>
                          <w:i/>
                          <w:sz w:val="16"/>
                          <w:szCs w:val="16"/>
                        </w:rPr>
                        <w:t>EXAMPLE</w:t>
                      </w:r>
                      <w:r>
                        <w:rPr>
                          <w:i/>
                          <w:sz w:val="16"/>
                          <w:szCs w:val="16"/>
                        </w:rPr>
                        <w:t>:</w:t>
                      </w:r>
                    </w:p>
                    <w:p w14:paraId="6D1683C4" w14:textId="69B23719" w:rsidR="00CD1135" w:rsidRPr="00D47F84" w:rsidRDefault="00CD1135" w:rsidP="00AB4A07">
                      <w:pPr>
                        <w:pStyle w:val="TableText"/>
                        <w:numPr>
                          <w:ilvl w:val="0"/>
                          <w:numId w:val="14"/>
                        </w:numPr>
                        <w:rPr>
                          <w:i/>
                          <w:sz w:val="16"/>
                          <w:szCs w:val="16"/>
                        </w:rPr>
                      </w:pPr>
                      <w:r w:rsidRPr="00D47F84">
                        <w:rPr>
                          <w:i/>
                          <w:sz w:val="16"/>
                          <w:szCs w:val="16"/>
                        </w:rPr>
                        <w:t>Outcome: provide support to athletes in training</w:t>
                      </w:r>
                    </w:p>
                    <w:p w14:paraId="38B5754F" w14:textId="1CDD33BC" w:rsidR="00CD1135" w:rsidRPr="00AD1075" w:rsidRDefault="00CD1135" w:rsidP="00AB4A07">
                      <w:pPr>
                        <w:pStyle w:val="TableText"/>
                        <w:numPr>
                          <w:ilvl w:val="0"/>
                          <w:numId w:val="14"/>
                        </w:numPr>
                        <w:rPr>
                          <w:b/>
                          <w:sz w:val="16"/>
                          <w:szCs w:val="16"/>
                        </w:rPr>
                      </w:pPr>
                      <w:r>
                        <w:rPr>
                          <w:i/>
                          <w:sz w:val="16"/>
                          <w:szCs w:val="16"/>
                        </w:rPr>
                        <w:t xml:space="preserve">Criterion: </w:t>
                      </w:r>
                      <w:r w:rsidRPr="00AD1075">
                        <w:rPr>
                          <w:i/>
                          <w:sz w:val="16"/>
                          <w:szCs w:val="16"/>
                        </w:rPr>
                        <w:t xml:space="preserve">Implement an appropriately structured and organized </w:t>
                      </w:r>
                      <w:r>
                        <w:rPr>
                          <w:i/>
                          <w:sz w:val="16"/>
                          <w:szCs w:val="16"/>
                        </w:rPr>
                        <w:t>training session.</w:t>
                      </w:r>
                    </w:p>
                    <w:p w14:paraId="24622028" w14:textId="77777777" w:rsidR="00CD1135" w:rsidRPr="00AD1075" w:rsidRDefault="00CD1135" w:rsidP="00AB4A07">
                      <w:pPr>
                        <w:pStyle w:val="TableText"/>
                        <w:numPr>
                          <w:ilvl w:val="0"/>
                          <w:numId w:val="14"/>
                        </w:numPr>
                        <w:rPr>
                          <w:i/>
                          <w:sz w:val="16"/>
                          <w:szCs w:val="16"/>
                        </w:rPr>
                      </w:pPr>
                      <w:r w:rsidRPr="00AD1075">
                        <w:rPr>
                          <w:i/>
                          <w:sz w:val="16"/>
                          <w:szCs w:val="16"/>
                        </w:rPr>
                        <w:t>Evidence: Deliver a practice that matches the goals identified in the practice plan; activities contribute to development of skills, tactics, or athletic abilities; equipment is available and ready to use</w:t>
                      </w:r>
                    </w:p>
                    <w:p w14:paraId="63786ACE" w14:textId="77777777" w:rsidR="00CD1135" w:rsidRPr="00B34047" w:rsidRDefault="00CD1135" w:rsidP="00DE17CD">
                      <w:pPr>
                        <w:pStyle w:val="TableText"/>
                      </w:pPr>
                    </w:p>
                  </w:txbxContent>
                </v:textbox>
                <w10:anchorlock/>
              </v:shape>
            </w:pict>
          </mc:Fallback>
        </mc:AlternateContent>
      </w:r>
    </w:p>
    <w:p w14:paraId="2CE0E3A5" w14:textId="77777777" w:rsidR="00EF7576" w:rsidRDefault="00EF7576" w:rsidP="00EF7576">
      <w:pPr>
        <w:pStyle w:val="Bulletsmallindent"/>
        <w:numPr>
          <w:ilvl w:val="0"/>
          <w:numId w:val="0"/>
        </w:numPr>
        <w:rPr>
          <w:lang w:val="en-US"/>
        </w:rPr>
      </w:pPr>
    </w:p>
    <w:p w14:paraId="4A89E970" w14:textId="77777777" w:rsidR="00DE17CD" w:rsidRDefault="00DE17CD" w:rsidP="00DE17CD">
      <w:pPr>
        <w:pStyle w:val="Heading2"/>
        <w:pageBreakBefore/>
      </w:pPr>
      <w:bookmarkStart w:id="23" w:name="_Toc300139421"/>
      <w:bookmarkStart w:id="24" w:name="_Toc402350024"/>
      <w:bookmarkStart w:id="25" w:name="_Toc467751091"/>
      <w:r w:rsidRPr="00202BA4">
        <w:lastRenderedPageBreak/>
        <w:t>Evaluating Coaches in the NCCP</w:t>
      </w:r>
      <w:bookmarkEnd w:id="23"/>
      <w:bookmarkEnd w:id="24"/>
      <w:bookmarkEnd w:id="25"/>
    </w:p>
    <w:p w14:paraId="27CD45E1" w14:textId="77777777" w:rsidR="00DE17CD" w:rsidRDefault="00DE17CD" w:rsidP="00DE17CD">
      <w:pPr>
        <w:spacing w:after="240"/>
      </w:pPr>
      <w:r w:rsidRPr="00202BA4">
        <w:t>Evaluating coaches in the NCCP evaluation process involves:</w:t>
      </w:r>
    </w:p>
    <w:p w14:paraId="08FE9A90" w14:textId="77777777" w:rsidR="00DE17CD" w:rsidRDefault="00DE17CD" w:rsidP="00DE17CD">
      <w:pPr>
        <w:pStyle w:val="Bullet"/>
        <w:ind w:left="720"/>
      </w:pPr>
      <w:r w:rsidRPr="000B15AD">
        <w:t xml:space="preserve">Portfolio </w:t>
      </w:r>
      <w:r>
        <w:t>e</w:t>
      </w:r>
      <w:r w:rsidRPr="000B15AD">
        <w:t>valuation</w:t>
      </w:r>
    </w:p>
    <w:p w14:paraId="2A7C4747" w14:textId="77777777" w:rsidR="00DE17CD" w:rsidRDefault="00DE17CD" w:rsidP="00DE17CD">
      <w:pPr>
        <w:pStyle w:val="Bullet"/>
        <w:ind w:left="720"/>
      </w:pPr>
      <w:r w:rsidRPr="000B15AD">
        <w:t>Prebrief</w:t>
      </w:r>
    </w:p>
    <w:p w14:paraId="7CC734C6" w14:textId="77777777" w:rsidR="00DE17CD" w:rsidRDefault="00DE17CD" w:rsidP="00DE17CD">
      <w:pPr>
        <w:pStyle w:val="Bullet"/>
        <w:ind w:left="720"/>
      </w:pPr>
      <w:r w:rsidRPr="000B15AD">
        <w:t>Formal</w:t>
      </w:r>
      <w:r>
        <w:t xml:space="preserve"> o</w:t>
      </w:r>
      <w:r w:rsidRPr="00202BA4">
        <w:t>bservation</w:t>
      </w:r>
    </w:p>
    <w:p w14:paraId="014082CD" w14:textId="77777777" w:rsidR="00DE17CD" w:rsidRDefault="00DE17CD" w:rsidP="00DE17CD">
      <w:pPr>
        <w:pStyle w:val="Bullet"/>
        <w:ind w:left="720"/>
      </w:pPr>
      <w:r w:rsidRPr="002F6685">
        <w:t>Debrief</w:t>
      </w:r>
    </w:p>
    <w:p w14:paraId="22E6911F" w14:textId="77777777" w:rsidR="00DE17CD" w:rsidRDefault="00DE17CD" w:rsidP="00DE17CD">
      <w:pPr>
        <w:pStyle w:val="Bullet"/>
        <w:ind w:left="720"/>
      </w:pPr>
      <w:r w:rsidRPr="00202BA4">
        <w:t>Action planning</w:t>
      </w:r>
    </w:p>
    <w:p w14:paraId="025A10E8" w14:textId="416B6590" w:rsidR="00DE17CD" w:rsidRDefault="00DE17CD" w:rsidP="00DE17CD">
      <w:pPr>
        <w:pStyle w:val="Bullet"/>
        <w:ind w:left="720"/>
      </w:pPr>
      <w:r w:rsidRPr="00202BA4">
        <w:t>Reporting</w:t>
      </w:r>
      <w:r w:rsidR="00B31433">
        <w:t>/Administration</w:t>
      </w:r>
    </w:p>
    <w:p w14:paraId="502417E2" w14:textId="77777777" w:rsidR="00B01AF3" w:rsidRDefault="00B01AF3" w:rsidP="00B01AF3">
      <w:pPr>
        <w:pStyle w:val="Bullet"/>
        <w:numPr>
          <w:ilvl w:val="0"/>
          <w:numId w:val="0"/>
        </w:numPr>
      </w:pPr>
    </w:p>
    <w:p w14:paraId="54474D90" w14:textId="014A85BF" w:rsidR="00DE17CD" w:rsidRDefault="00481BBD" w:rsidP="00DE17CD">
      <w:r>
        <w:rPr>
          <w:noProof/>
          <w:lang w:eastAsia="en-CA"/>
        </w:rPr>
        <mc:AlternateContent>
          <mc:Choice Requires="wpg">
            <w:drawing>
              <wp:inline distT="0" distB="0" distL="0" distR="0" wp14:anchorId="31487627" wp14:editId="0FE9395E">
                <wp:extent cx="5989320" cy="1194435"/>
                <wp:effectExtent l="9525" t="5715" r="11430" b="9525"/>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1194435"/>
                          <a:chOff x="1455" y="5283"/>
                          <a:chExt cx="9432" cy="1881"/>
                        </a:xfrm>
                      </wpg:grpSpPr>
                      <wpg:grpSp>
                        <wpg:cNvPr id="12" name="Group 6"/>
                        <wpg:cNvGrpSpPr>
                          <a:grpSpLocks/>
                        </wpg:cNvGrpSpPr>
                        <wpg:grpSpPr bwMode="auto">
                          <a:xfrm>
                            <a:off x="3039" y="5717"/>
                            <a:ext cx="5892" cy="1012"/>
                            <a:chOff x="3039" y="4989"/>
                            <a:chExt cx="5892" cy="1012"/>
                          </a:xfrm>
                        </wpg:grpSpPr>
                        <wps:wsp>
                          <wps:cNvPr id="13" name="Text Box 7"/>
                          <wps:cNvSpPr txBox="1">
                            <a:spLocks noChangeArrowheads="1"/>
                          </wps:cNvSpPr>
                          <wps:spPr bwMode="auto">
                            <a:xfrm>
                              <a:off x="8125" y="4989"/>
                              <a:ext cx="806"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15442" w14:textId="77777777" w:rsidR="00CD1135" w:rsidRPr="00BA3E68" w:rsidRDefault="00CD1135" w:rsidP="00DE17CD">
                                <w:pPr>
                                  <w:rPr>
                                    <w:b/>
                                    <w:sz w:val="28"/>
                                    <w:szCs w:val="28"/>
                                  </w:rPr>
                                </w:pPr>
                                <w:r>
                                  <w:rPr>
                                    <w:b/>
                                    <w:sz w:val="28"/>
                                    <w:szCs w:val="28"/>
                                  </w:rPr>
                                  <w:t>=</w:t>
                                </w:r>
                              </w:p>
                              <w:p w14:paraId="3AEA18C1" w14:textId="77777777" w:rsidR="00CD1135" w:rsidRDefault="00CD1135" w:rsidP="00DE17CD"/>
                            </w:txbxContent>
                          </wps:txbx>
                          <wps:bodyPr rot="0" vert="horz" wrap="square" lIns="91440" tIns="45720" rIns="91440" bIns="45720" anchor="t" anchorCtr="0" upright="1">
                            <a:noAutofit/>
                          </wps:bodyPr>
                        </wps:wsp>
                        <wps:wsp>
                          <wps:cNvPr id="16" name="Text Box 8"/>
                          <wps:cNvSpPr txBox="1">
                            <a:spLocks noChangeArrowheads="1"/>
                          </wps:cNvSpPr>
                          <wps:spPr bwMode="auto">
                            <a:xfrm>
                              <a:off x="5785" y="4989"/>
                              <a:ext cx="806"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DDAE4" w14:textId="77777777" w:rsidR="00CD1135" w:rsidRPr="00BA3E68" w:rsidRDefault="00CD1135" w:rsidP="00DE17CD">
                                <w:pPr>
                                  <w:rPr>
                                    <w:b/>
                                    <w:sz w:val="28"/>
                                    <w:szCs w:val="28"/>
                                  </w:rPr>
                                </w:pPr>
                                <w:r w:rsidRPr="00BA3E68">
                                  <w:rPr>
                                    <w:b/>
                                    <w:sz w:val="28"/>
                                    <w:szCs w:val="28"/>
                                  </w:rPr>
                                  <w:t>+</w:t>
                                </w:r>
                              </w:p>
                              <w:p w14:paraId="7C131D90" w14:textId="77777777" w:rsidR="00CD1135" w:rsidRDefault="00CD1135" w:rsidP="00DE17CD"/>
                            </w:txbxContent>
                          </wps:txbx>
                          <wps:bodyPr rot="0" vert="horz" wrap="square" lIns="91440" tIns="45720" rIns="91440" bIns="45720" anchor="t" anchorCtr="0" upright="1">
                            <a:noAutofit/>
                          </wps:bodyPr>
                        </wps:wsp>
                        <wps:wsp>
                          <wps:cNvPr id="19" name="Text Box 9"/>
                          <wps:cNvSpPr txBox="1">
                            <a:spLocks noChangeArrowheads="1"/>
                          </wps:cNvSpPr>
                          <wps:spPr bwMode="auto">
                            <a:xfrm>
                              <a:off x="3039" y="4989"/>
                              <a:ext cx="806"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726D7" w14:textId="77777777" w:rsidR="00CD1135" w:rsidRPr="00BA3E68" w:rsidRDefault="00CD1135" w:rsidP="00DE17CD">
                                <w:pPr>
                                  <w:rPr>
                                    <w:b/>
                                    <w:sz w:val="28"/>
                                    <w:szCs w:val="28"/>
                                  </w:rPr>
                                </w:pPr>
                                <w:r w:rsidRPr="00BA3E68">
                                  <w:rPr>
                                    <w:b/>
                                    <w:sz w:val="28"/>
                                    <w:szCs w:val="28"/>
                                  </w:rPr>
                                  <w:t>+</w:t>
                                </w:r>
                              </w:p>
                              <w:p w14:paraId="0759D0E3" w14:textId="77777777" w:rsidR="00CD1135" w:rsidRDefault="00CD1135" w:rsidP="00DE17CD"/>
                            </w:txbxContent>
                          </wps:txbx>
                          <wps:bodyPr rot="0" vert="horz" wrap="square" lIns="91440" tIns="45720" rIns="91440" bIns="45720" anchor="t" anchorCtr="0" upright="1">
                            <a:noAutofit/>
                          </wps:bodyPr>
                        </wps:wsp>
                      </wpg:grpSp>
                      <wpg:grpSp>
                        <wpg:cNvPr id="20" name="Group 10"/>
                        <wpg:cNvGrpSpPr>
                          <a:grpSpLocks/>
                        </wpg:cNvGrpSpPr>
                        <wpg:grpSpPr bwMode="auto">
                          <a:xfrm>
                            <a:off x="1455" y="5283"/>
                            <a:ext cx="9432" cy="1881"/>
                            <a:chOff x="1455" y="5576"/>
                            <a:chExt cx="9432" cy="1881"/>
                          </a:xfrm>
                        </wpg:grpSpPr>
                        <wpg:grpSp>
                          <wpg:cNvPr id="21" name="Group 11"/>
                          <wpg:cNvGrpSpPr>
                            <a:grpSpLocks/>
                          </wpg:cNvGrpSpPr>
                          <wpg:grpSpPr bwMode="auto">
                            <a:xfrm>
                              <a:off x="1455" y="5610"/>
                              <a:ext cx="1817" cy="1814"/>
                              <a:chOff x="1455" y="4513"/>
                              <a:chExt cx="1817" cy="1814"/>
                            </a:xfrm>
                          </wpg:grpSpPr>
                          <wpg:grpSp>
                            <wpg:cNvPr id="26" name="Group 12"/>
                            <wpg:cNvGrpSpPr>
                              <a:grpSpLocks/>
                            </wpg:cNvGrpSpPr>
                            <wpg:grpSpPr bwMode="auto">
                              <a:xfrm>
                                <a:off x="1455" y="4513"/>
                                <a:ext cx="1817" cy="1814"/>
                                <a:chOff x="6117" y="4860"/>
                                <a:chExt cx="1552" cy="1629"/>
                              </a:xfrm>
                            </wpg:grpSpPr>
                            <wps:wsp>
                              <wps:cNvPr id="27" name="PubChord"/>
                              <wps:cNvSpPr>
                                <a:spLocks noEditPoints="1" noChangeArrowheads="1"/>
                              </wps:cNvSpPr>
                              <wps:spPr bwMode="auto">
                                <a:xfrm>
                                  <a:off x="6117" y="4860"/>
                                  <a:ext cx="1552" cy="1629"/>
                                </a:xfrm>
                                <a:custGeom>
                                  <a:avLst/>
                                  <a:gdLst>
                                    <a:gd name="G0" fmla="+- 0 0 0"/>
                                    <a:gd name="G1" fmla="sin 10800 -5865943"/>
                                    <a:gd name="G2" fmla="cos 10800 -5865943"/>
                                    <a:gd name="G3" fmla="sin 10800 5845048"/>
                                    <a:gd name="G4" fmla="cos 10800 5845048"/>
                                    <a:gd name="G5" fmla="+- G1 10800 0"/>
                                    <a:gd name="G6" fmla="+- G2 10800 0"/>
                                    <a:gd name="G7" fmla="+- G3 10800 0"/>
                                    <a:gd name="G8" fmla="+- G4 10800 0"/>
                                    <a:gd name="G9" fmla="+- 10800 0 0"/>
                                    <a:gd name="G10" fmla="+/ G5 G7 2"/>
                                    <a:gd name="G11" fmla="+/ G6 G8 2"/>
                                    <a:gd name="T0" fmla="*/ 10892 w 21600"/>
                                    <a:gd name="T1" fmla="*/ 0 h 21600"/>
                                    <a:gd name="T2" fmla="*/ 10922 w 21600"/>
                                    <a:gd name="T3" fmla="*/ 10799 h 21600"/>
                                    <a:gd name="T4" fmla="*/ 10952 w 21600"/>
                                    <a:gd name="T5" fmla="*/ 21598 h 21600"/>
                                    <a:gd name="T6" fmla="*/ 3163 w 21600"/>
                                    <a:gd name="T7" fmla="*/ 3163 h 21600"/>
                                    <a:gd name="T8" fmla="*/ 18437 w 21600"/>
                                    <a:gd name="T9" fmla="*/ 18437 h 21600"/>
                                  </a:gdLst>
                                  <a:ahLst/>
                                  <a:cxnLst>
                                    <a:cxn ang="0">
                                      <a:pos x="T0" y="T1"/>
                                    </a:cxn>
                                    <a:cxn ang="0">
                                      <a:pos x="T2" y="T3"/>
                                    </a:cxn>
                                    <a:cxn ang="0">
                                      <a:pos x="T4" y="T5"/>
                                    </a:cxn>
                                  </a:cxnLst>
                                  <a:rect l="T6" t="T7" r="T8" b="T9"/>
                                  <a:pathLst>
                                    <a:path w="21600" h="21600">
                                      <a:moveTo>
                                        <a:pt x="10891" y="0"/>
                                      </a:moveTo>
                                      <a:cubicBezTo>
                                        <a:pt x="10861" y="0"/>
                                        <a:pt x="10830" y="0"/>
                                        <a:pt x="10800" y="0"/>
                                      </a:cubicBezTo>
                                      <a:cubicBezTo>
                                        <a:pt x="4835" y="0"/>
                                        <a:pt x="0" y="4835"/>
                                        <a:pt x="0" y="10800"/>
                                      </a:cubicBezTo>
                                      <a:cubicBezTo>
                                        <a:pt x="0" y="16764"/>
                                        <a:pt x="4835" y="21600"/>
                                        <a:pt x="10800" y="21600"/>
                                      </a:cubicBezTo>
                                      <a:cubicBezTo>
                                        <a:pt x="10850" y="21600"/>
                                        <a:pt x="10901" y="21599"/>
                                        <a:pt x="10952" y="21598"/>
                                      </a:cubicBezTo>
                                      <a:close/>
                                    </a:path>
                                  </a:pathLst>
                                </a:custGeom>
                                <a:gradFill rotWithShape="0">
                                  <a:gsLst>
                                    <a:gs pos="0">
                                      <a:srgbClr val="FFFFFF"/>
                                    </a:gs>
                                    <a:gs pos="100000">
                                      <a:srgbClr val="FFFFFF">
                                        <a:gamma/>
                                        <a:shade val="46275"/>
                                        <a:invGamma/>
                                      </a:srgbClr>
                                    </a:gs>
                                  </a:gsLst>
                                  <a:lin ang="5400000" scaled="1"/>
                                </a:gra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28" name="Oval 14"/>
                              <wps:cNvSpPr>
                                <a:spLocks noChangeArrowheads="1"/>
                              </wps:cNvSpPr>
                              <wps:spPr bwMode="auto">
                                <a:xfrm>
                                  <a:off x="6477" y="4860"/>
                                  <a:ext cx="900" cy="1620"/>
                                </a:xfrm>
                                <a:prstGeom prst="ellipse">
                                  <a:avLst/>
                                </a:prstGeom>
                                <a:solidFill>
                                  <a:srgbClr val="EAEAEA"/>
                                </a:solidFill>
                                <a:ln w="9525">
                                  <a:solidFill>
                                    <a:srgbClr val="000000"/>
                                  </a:solidFill>
                                  <a:round/>
                                  <a:headEnd/>
                                  <a:tailEnd/>
                                </a:ln>
                              </wps:spPr>
                              <wps:txbx>
                                <w:txbxContent>
                                  <w:p w14:paraId="2FFFE7DC" w14:textId="77777777" w:rsidR="00CD1135" w:rsidRDefault="00CD1135" w:rsidP="00DE17CD"/>
                                </w:txbxContent>
                              </wps:txbx>
                              <wps:bodyPr rot="0" vert="vert270" wrap="square" lIns="91440" tIns="45720" rIns="91440" bIns="45720" anchor="t" anchorCtr="0" upright="1">
                                <a:noAutofit/>
                              </wps:bodyPr>
                            </wps:wsp>
                          </wpg:grpSp>
                          <wps:wsp>
                            <wps:cNvPr id="31" name="Text Box 15"/>
                            <wps:cNvSpPr txBox="1">
                              <a:spLocks noChangeArrowheads="1"/>
                            </wps:cNvSpPr>
                            <wps:spPr bwMode="auto">
                              <a:xfrm>
                                <a:off x="1744" y="5067"/>
                                <a:ext cx="1241"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5681A" w14:textId="77777777" w:rsidR="00CD1135" w:rsidRPr="00765A7F" w:rsidRDefault="00CD1135" w:rsidP="00DE17CD">
                                  <w:pPr>
                                    <w:jc w:val="center"/>
                                    <w:rPr>
                                      <w:rFonts w:cs="Arial"/>
                                      <w:b/>
                                      <w:sz w:val="18"/>
                                      <w:szCs w:val="18"/>
                                    </w:rPr>
                                  </w:pPr>
                                  <w:r w:rsidRPr="00765A7F">
                                    <w:rPr>
                                      <w:rFonts w:cs="Arial"/>
                                      <w:b/>
                                      <w:sz w:val="18"/>
                                      <w:szCs w:val="18"/>
                                    </w:rPr>
                                    <w:t>Build Portfolio</w:t>
                                  </w:r>
                                </w:p>
                              </w:txbxContent>
                            </wps:txbx>
                            <wps:bodyPr rot="0" vert="horz" wrap="square" lIns="91440" tIns="45720" rIns="91440" bIns="45720" anchor="t" anchorCtr="0" upright="1">
                              <a:noAutofit/>
                            </wps:bodyPr>
                          </wps:wsp>
                        </wpg:grpSp>
                        <wpg:grpSp>
                          <wpg:cNvPr id="102" name="Group 16"/>
                          <wpg:cNvGrpSpPr>
                            <a:grpSpLocks/>
                          </wpg:cNvGrpSpPr>
                          <wpg:grpSpPr bwMode="auto">
                            <a:xfrm>
                              <a:off x="6325" y="5610"/>
                              <a:ext cx="1737" cy="1814"/>
                              <a:chOff x="6325" y="4617"/>
                              <a:chExt cx="1737" cy="1814"/>
                            </a:xfrm>
                          </wpg:grpSpPr>
                          <wpg:grpSp>
                            <wpg:cNvPr id="111" name="Group 17"/>
                            <wpg:cNvGrpSpPr>
                              <a:grpSpLocks/>
                            </wpg:cNvGrpSpPr>
                            <wpg:grpSpPr bwMode="auto">
                              <a:xfrm>
                                <a:off x="6325" y="4617"/>
                                <a:ext cx="1737" cy="1814"/>
                                <a:chOff x="4317" y="4851"/>
                                <a:chExt cx="1552" cy="1629"/>
                              </a:xfrm>
                            </wpg:grpSpPr>
                            <wps:wsp>
                              <wps:cNvPr id="112" name="PubChord"/>
                              <wps:cNvSpPr>
                                <a:spLocks noEditPoints="1" noChangeArrowheads="1"/>
                              </wps:cNvSpPr>
                              <wps:spPr bwMode="auto">
                                <a:xfrm flipH="1">
                                  <a:off x="4317" y="4851"/>
                                  <a:ext cx="1552" cy="1629"/>
                                </a:xfrm>
                                <a:custGeom>
                                  <a:avLst/>
                                  <a:gdLst>
                                    <a:gd name="G0" fmla="+- 0 0 0"/>
                                    <a:gd name="G1" fmla="sin 10800 -5865943"/>
                                    <a:gd name="G2" fmla="cos 10800 -5865943"/>
                                    <a:gd name="G3" fmla="sin 10800 5845048"/>
                                    <a:gd name="G4" fmla="cos 10800 5845048"/>
                                    <a:gd name="G5" fmla="+- G1 10800 0"/>
                                    <a:gd name="G6" fmla="+- G2 10800 0"/>
                                    <a:gd name="G7" fmla="+- G3 10800 0"/>
                                    <a:gd name="G8" fmla="+- G4 10800 0"/>
                                    <a:gd name="G9" fmla="+- 10800 0 0"/>
                                    <a:gd name="G10" fmla="+/ G5 G7 2"/>
                                    <a:gd name="G11" fmla="+/ G6 G8 2"/>
                                    <a:gd name="T0" fmla="*/ 10892 w 21600"/>
                                    <a:gd name="T1" fmla="*/ 0 h 21600"/>
                                    <a:gd name="T2" fmla="*/ 10922 w 21600"/>
                                    <a:gd name="T3" fmla="*/ 10799 h 21600"/>
                                    <a:gd name="T4" fmla="*/ 10952 w 21600"/>
                                    <a:gd name="T5" fmla="*/ 21598 h 21600"/>
                                    <a:gd name="T6" fmla="*/ 3163 w 21600"/>
                                    <a:gd name="T7" fmla="*/ 3163 h 21600"/>
                                    <a:gd name="T8" fmla="*/ 18437 w 21600"/>
                                    <a:gd name="T9" fmla="*/ 18437 h 21600"/>
                                  </a:gdLst>
                                  <a:ahLst/>
                                  <a:cxnLst>
                                    <a:cxn ang="0">
                                      <a:pos x="T0" y="T1"/>
                                    </a:cxn>
                                    <a:cxn ang="0">
                                      <a:pos x="T2" y="T3"/>
                                    </a:cxn>
                                    <a:cxn ang="0">
                                      <a:pos x="T4" y="T5"/>
                                    </a:cxn>
                                  </a:cxnLst>
                                  <a:rect l="T6" t="T7" r="T8" b="T9"/>
                                  <a:pathLst>
                                    <a:path w="21600" h="21600">
                                      <a:moveTo>
                                        <a:pt x="10891" y="0"/>
                                      </a:moveTo>
                                      <a:cubicBezTo>
                                        <a:pt x="10861" y="0"/>
                                        <a:pt x="10830" y="0"/>
                                        <a:pt x="10800" y="0"/>
                                      </a:cubicBezTo>
                                      <a:cubicBezTo>
                                        <a:pt x="4835" y="0"/>
                                        <a:pt x="0" y="4835"/>
                                        <a:pt x="0" y="10800"/>
                                      </a:cubicBezTo>
                                      <a:cubicBezTo>
                                        <a:pt x="0" y="16764"/>
                                        <a:pt x="4835" y="21600"/>
                                        <a:pt x="10800" y="21600"/>
                                      </a:cubicBezTo>
                                      <a:cubicBezTo>
                                        <a:pt x="10850" y="21600"/>
                                        <a:pt x="10901" y="21599"/>
                                        <a:pt x="10952" y="21598"/>
                                      </a:cubicBezTo>
                                      <a:close/>
                                    </a:path>
                                  </a:pathLst>
                                </a:custGeom>
                                <a:gradFill rotWithShape="0">
                                  <a:gsLst>
                                    <a:gs pos="0">
                                      <a:srgbClr val="FFFFFF"/>
                                    </a:gs>
                                    <a:gs pos="100000">
                                      <a:srgbClr val="FFFFFF">
                                        <a:gamma/>
                                        <a:shade val="46275"/>
                                        <a:invGamma/>
                                      </a:srgbClr>
                                    </a:gs>
                                  </a:gsLst>
                                  <a:lin ang="5400000" scaled="1"/>
                                </a:gra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113" name="Oval 19"/>
                              <wps:cNvSpPr>
                                <a:spLocks noChangeArrowheads="1"/>
                              </wps:cNvSpPr>
                              <wps:spPr bwMode="auto">
                                <a:xfrm flipH="1">
                                  <a:off x="4609" y="4851"/>
                                  <a:ext cx="900" cy="1620"/>
                                </a:xfrm>
                                <a:prstGeom prst="ellipse">
                                  <a:avLst/>
                                </a:prstGeom>
                                <a:solidFill>
                                  <a:srgbClr val="EAEAEA"/>
                                </a:solidFill>
                                <a:ln w="9525">
                                  <a:solidFill>
                                    <a:srgbClr val="000000"/>
                                  </a:solidFill>
                                  <a:round/>
                                  <a:headEnd/>
                                  <a:tailEnd/>
                                </a:ln>
                              </wps:spPr>
                              <wps:txbx>
                                <w:txbxContent>
                                  <w:p w14:paraId="76FDA7D4" w14:textId="77777777" w:rsidR="00CD1135" w:rsidRDefault="00CD1135" w:rsidP="00DE17CD"/>
                                </w:txbxContent>
                              </wps:txbx>
                              <wps:bodyPr rot="0" vert="vert270" wrap="square" lIns="91440" tIns="45720" rIns="91440" bIns="45720" anchor="t" anchorCtr="0" upright="1">
                                <a:noAutofit/>
                              </wps:bodyPr>
                            </wps:wsp>
                          </wpg:grpSp>
                          <wps:wsp>
                            <wps:cNvPr id="114" name="Text Box 20"/>
                            <wps:cNvSpPr txBox="1">
                              <a:spLocks noChangeArrowheads="1"/>
                            </wps:cNvSpPr>
                            <wps:spPr bwMode="auto">
                              <a:xfrm>
                                <a:off x="6646" y="4898"/>
                                <a:ext cx="1068" cy="1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65E54" w14:textId="77777777" w:rsidR="00CD1135" w:rsidRPr="00765A7F" w:rsidRDefault="00CD1135" w:rsidP="00DE17CD">
                                  <w:pPr>
                                    <w:jc w:val="center"/>
                                    <w:rPr>
                                      <w:rFonts w:cs="Arial"/>
                                      <w:b/>
                                      <w:sz w:val="18"/>
                                      <w:szCs w:val="18"/>
                                    </w:rPr>
                                  </w:pPr>
                                  <w:r w:rsidRPr="00765A7F">
                                    <w:rPr>
                                      <w:rFonts w:cs="Arial"/>
                                      <w:b/>
                                      <w:sz w:val="18"/>
                                      <w:szCs w:val="18"/>
                                    </w:rPr>
                                    <w:t>Debrief and Action Plan</w:t>
                                  </w:r>
                                </w:p>
                              </w:txbxContent>
                            </wps:txbx>
                            <wps:bodyPr rot="0" vert="horz" wrap="square" lIns="91440" tIns="45720" rIns="91440" bIns="45720" anchor="t" anchorCtr="0" upright="1">
                              <a:noAutofit/>
                            </wps:bodyPr>
                          </wps:wsp>
                        </wpg:grpSp>
                        <wpg:grpSp>
                          <wpg:cNvPr id="115" name="Group 21"/>
                          <wpg:cNvGrpSpPr>
                            <a:grpSpLocks/>
                          </wpg:cNvGrpSpPr>
                          <wpg:grpSpPr bwMode="auto">
                            <a:xfrm>
                              <a:off x="9003" y="5576"/>
                              <a:ext cx="1884" cy="1881"/>
                              <a:chOff x="9003" y="4617"/>
                              <a:chExt cx="1884" cy="1881"/>
                            </a:xfrm>
                          </wpg:grpSpPr>
                          <wps:wsp>
                            <wps:cNvPr id="116" name="Oval 22"/>
                            <wps:cNvSpPr>
                              <a:spLocks noChangeArrowheads="1"/>
                            </wps:cNvSpPr>
                            <wps:spPr bwMode="auto">
                              <a:xfrm>
                                <a:off x="9003" y="4617"/>
                                <a:ext cx="1884" cy="1881"/>
                              </a:xfrm>
                              <a:prstGeom prst="ellipse">
                                <a:avLst/>
                              </a:prstGeom>
                              <a:gradFill rotWithShape="0">
                                <a:gsLst>
                                  <a:gs pos="0">
                                    <a:srgbClr val="FFFFFF"/>
                                  </a:gs>
                                  <a:gs pos="100000">
                                    <a:srgbClr val="FFFFFF">
                                      <a:gamma/>
                                      <a:shade val="46275"/>
                                      <a:invGamma/>
                                    </a:srgbClr>
                                  </a:gs>
                                </a:gsLst>
                                <a:lin ang="2700000" scaled="1"/>
                              </a:gradFill>
                              <a:ln w="9525">
                                <a:solidFill>
                                  <a:srgbClr val="000000"/>
                                </a:solidFill>
                                <a:round/>
                                <a:headEnd/>
                                <a:tailEnd/>
                              </a:ln>
                            </wps:spPr>
                            <wps:txbx>
                              <w:txbxContent>
                                <w:p w14:paraId="4CBB429F" w14:textId="77777777" w:rsidR="00CD1135" w:rsidRDefault="00CD1135" w:rsidP="00DE17CD"/>
                              </w:txbxContent>
                            </wps:txbx>
                            <wps:bodyPr rot="0" vert="horz" wrap="square" lIns="91440" tIns="45720" rIns="91440" bIns="45720" anchor="t" anchorCtr="0" upright="1">
                              <a:noAutofit/>
                            </wps:bodyPr>
                          </wps:wsp>
                          <wps:wsp>
                            <wps:cNvPr id="117" name="Text Box 23"/>
                            <wps:cNvSpPr txBox="1">
                              <a:spLocks noChangeArrowheads="1"/>
                            </wps:cNvSpPr>
                            <wps:spPr bwMode="auto">
                              <a:xfrm>
                                <a:off x="9325" y="5204"/>
                                <a:ext cx="1241"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38E8D" w14:textId="77777777" w:rsidR="00CD1135" w:rsidRPr="00765A7F" w:rsidRDefault="00CD1135" w:rsidP="00DE17CD">
                                  <w:pPr>
                                    <w:jc w:val="center"/>
                                    <w:rPr>
                                      <w:rFonts w:cs="Arial"/>
                                      <w:b/>
                                      <w:sz w:val="18"/>
                                      <w:szCs w:val="18"/>
                                    </w:rPr>
                                  </w:pPr>
                                  <w:r w:rsidRPr="00765A7F">
                                    <w:rPr>
                                      <w:rFonts w:cs="Arial"/>
                                      <w:b/>
                                      <w:sz w:val="18"/>
                                      <w:szCs w:val="18"/>
                                    </w:rPr>
                                    <w:t>Certified Coach</w:t>
                                  </w:r>
                                </w:p>
                              </w:txbxContent>
                            </wps:txbx>
                            <wps:bodyPr rot="0" vert="horz" wrap="square" lIns="91440" tIns="45720" rIns="91440" bIns="45720" anchor="t" anchorCtr="0" upright="1">
                              <a:noAutofit/>
                            </wps:bodyPr>
                          </wps:wsp>
                        </wpg:grpSp>
                        <wpg:grpSp>
                          <wpg:cNvPr id="118" name="Group 24"/>
                          <wpg:cNvGrpSpPr>
                            <a:grpSpLocks/>
                          </wpg:cNvGrpSpPr>
                          <wpg:grpSpPr bwMode="auto">
                            <a:xfrm>
                              <a:off x="3764" y="5610"/>
                              <a:ext cx="1829" cy="1814"/>
                              <a:chOff x="3764" y="4607"/>
                              <a:chExt cx="1829" cy="1814"/>
                            </a:xfrm>
                          </wpg:grpSpPr>
                          <wpg:grpSp>
                            <wpg:cNvPr id="119" name="Group 25"/>
                            <wpg:cNvGrpSpPr>
                              <a:grpSpLocks/>
                            </wpg:cNvGrpSpPr>
                            <wpg:grpSpPr bwMode="auto">
                              <a:xfrm>
                                <a:off x="3999" y="4607"/>
                                <a:ext cx="1295" cy="1814"/>
                                <a:chOff x="3999" y="4607"/>
                                <a:chExt cx="1295" cy="1814"/>
                              </a:xfrm>
                            </wpg:grpSpPr>
                            <wps:wsp>
                              <wps:cNvPr id="120" name="Oval 26"/>
                              <wps:cNvSpPr>
                                <a:spLocks noChangeArrowheads="1"/>
                              </wps:cNvSpPr>
                              <wps:spPr bwMode="auto">
                                <a:xfrm>
                                  <a:off x="3999" y="4607"/>
                                  <a:ext cx="1007" cy="1814"/>
                                </a:xfrm>
                                <a:prstGeom prst="ellipse">
                                  <a:avLst/>
                                </a:prstGeom>
                                <a:solidFill>
                                  <a:srgbClr val="FFFFFF"/>
                                </a:solidFill>
                                <a:ln w="9525">
                                  <a:round/>
                                  <a:headEnd/>
                                  <a:tailEnd/>
                                </a:ln>
                                <a:effectLst/>
                                <a:scene3d>
                                  <a:camera prst="legacyPerspectiveTopRight">
                                    <a:rot lat="21299999" lon="18000000" rev="0"/>
                                  </a:camera>
                                  <a:lightRig rig="legacyFlat3" dir="b"/>
                                </a:scene3d>
                                <a:sp3d extrusionH="125400" prstMaterial="legacyMatte">
                                  <a:bevelT w="13500" h="13500" prst="angle"/>
                                  <a:bevelB w="13500" h="13500" prst="angle"/>
                                  <a:extrusionClr>
                                    <a:srgbClr val="C0C0C0"/>
                                  </a:extrusionClr>
                                  <a:contourClr>
                                    <a:srgbClr val="FFFFFF"/>
                                  </a:contourClr>
                                </a:sp3d>
                                <a:extLst>
                                  <a:ext uri="{AF507438-7753-43E0-B8FC-AC1667EBCBE1}">
                                    <a14:hiddenEffects xmlns:a14="http://schemas.microsoft.com/office/drawing/2010/main">
                                      <a:effectLst>
                                        <a:outerShdw dist="107763" dir="13500000" algn="ctr" rotWithShape="0">
                                          <a:srgbClr val="808080"/>
                                        </a:outerShdw>
                                      </a:effectLst>
                                    </a14:hiddenEffects>
                                  </a:ext>
                                </a:extLst>
                              </wps:spPr>
                              <wps:txbx>
                                <w:txbxContent>
                                  <w:p w14:paraId="44A6D4DA" w14:textId="77777777" w:rsidR="00CD1135" w:rsidRDefault="00CD1135" w:rsidP="00DE17CD"/>
                                </w:txbxContent>
                              </wps:txbx>
                              <wps:bodyPr rot="0" vert="vert270" wrap="square" lIns="91440" tIns="45720" rIns="91440" bIns="45720" anchor="t" anchorCtr="0" upright="1">
                                <a:noAutofit/>
                              </wps:bodyPr>
                            </wps:wsp>
                            <wps:wsp>
                              <wps:cNvPr id="121" name="Oval 27"/>
                              <wps:cNvSpPr>
                                <a:spLocks noChangeArrowheads="1"/>
                              </wps:cNvSpPr>
                              <wps:spPr bwMode="auto">
                                <a:xfrm>
                                  <a:off x="4287" y="4607"/>
                                  <a:ext cx="1007" cy="1814"/>
                                </a:xfrm>
                                <a:prstGeom prst="ellipse">
                                  <a:avLst/>
                                </a:prstGeom>
                                <a:solidFill>
                                  <a:srgbClr val="FFFFFF"/>
                                </a:solidFill>
                                <a:ln w="9525">
                                  <a:round/>
                                  <a:headEnd/>
                                  <a:tailEnd/>
                                </a:ln>
                                <a:effectLst/>
                                <a:scene3d>
                                  <a:camera prst="legacyPerspectiveTopRight">
                                    <a:rot lat="21299999" lon="18000000" rev="0"/>
                                  </a:camera>
                                  <a:lightRig rig="legacyFlat3" dir="b"/>
                                </a:scene3d>
                                <a:sp3d extrusionH="125400" prstMaterial="legacyMatte">
                                  <a:bevelT w="13500" h="13500" prst="angle"/>
                                  <a:bevelB w="13500" h="13500" prst="angle"/>
                                  <a:extrusionClr>
                                    <a:srgbClr val="C0C0C0"/>
                                  </a:extrusionClr>
                                  <a:contourClr>
                                    <a:srgbClr val="FFFFFF"/>
                                  </a:contourClr>
                                </a:sp3d>
                                <a:extLst>
                                  <a:ext uri="{AF507438-7753-43E0-B8FC-AC1667EBCBE1}">
                                    <a14:hiddenEffects xmlns:a14="http://schemas.microsoft.com/office/drawing/2010/main">
                                      <a:effectLst>
                                        <a:outerShdw dist="107763" dir="13500000" algn="ctr" rotWithShape="0">
                                          <a:srgbClr val="808080"/>
                                        </a:outerShdw>
                                      </a:effectLst>
                                    </a14:hiddenEffects>
                                  </a:ext>
                                </a:extLst>
                              </wps:spPr>
                              <wps:txbx>
                                <w:txbxContent>
                                  <w:p w14:paraId="7AC76513" w14:textId="77777777" w:rsidR="00CD1135" w:rsidRDefault="00CD1135" w:rsidP="00DE17CD"/>
                                </w:txbxContent>
                              </wps:txbx>
                              <wps:bodyPr rot="0" vert="vert270" wrap="square" lIns="91440" tIns="45720" rIns="91440" bIns="45720" anchor="t" anchorCtr="0" upright="1">
                                <a:noAutofit/>
                              </wps:bodyPr>
                            </wps:wsp>
                          </wpg:grpSp>
                          <wpg:grpSp>
                            <wpg:cNvPr id="122" name="Group 28"/>
                            <wpg:cNvGrpSpPr>
                              <a:grpSpLocks/>
                            </wpg:cNvGrpSpPr>
                            <wpg:grpSpPr bwMode="auto">
                              <a:xfrm>
                                <a:off x="3764" y="4607"/>
                                <a:ext cx="1829" cy="1814"/>
                                <a:chOff x="3764" y="4607"/>
                                <a:chExt cx="1829" cy="1814"/>
                              </a:xfrm>
                            </wpg:grpSpPr>
                            <wps:wsp>
                              <wps:cNvPr id="123" name="Oval 29"/>
                              <wps:cNvSpPr>
                                <a:spLocks noChangeArrowheads="1"/>
                              </wps:cNvSpPr>
                              <wps:spPr bwMode="auto">
                                <a:xfrm>
                                  <a:off x="4586" y="4607"/>
                                  <a:ext cx="1007" cy="1814"/>
                                </a:xfrm>
                                <a:prstGeom prst="ellipse">
                                  <a:avLst/>
                                </a:prstGeom>
                                <a:solidFill>
                                  <a:srgbClr val="FFFFFF"/>
                                </a:solidFill>
                                <a:ln w="9525">
                                  <a:round/>
                                  <a:headEnd/>
                                  <a:tailEnd/>
                                </a:ln>
                                <a:effectLst/>
                                <a:scene3d>
                                  <a:camera prst="legacyPerspectiveTopRight">
                                    <a:rot lat="21299999" lon="18000000" rev="0"/>
                                  </a:camera>
                                  <a:lightRig rig="legacyFlat3" dir="b"/>
                                </a:scene3d>
                                <a:sp3d extrusionH="125400" prstMaterial="legacyMatte">
                                  <a:bevelT w="13500" h="13500" prst="angle"/>
                                  <a:bevelB w="13500" h="13500" prst="angle"/>
                                  <a:extrusionClr>
                                    <a:srgbClr val="C0C0C0"/>
                                  </a:extrusionClr>
                                  <a:contourClr>
                                    <a:srgbClr val="FFFFFF"/>
                                  </a:contourClr>
                                </a:sp3d>
                                <a:extLst>
                                  <a:ext uri="{AF507438-7753-43E0-B8FC-AC1667EBCBE1}">
                                    <a14:hiddenEffects xmlns:a14="http://schemas.microsoft.com/office/drawing/2010/main">
                                      <a:effectLst>
                                        <a:outerShdw dist="107763" dir="13500000" algn="ctr" rotWithShape="0">
                                          <a:srgbClr val="808080"/>
                                        </a:outerShdw>
                                      </a:effectLst>
                                    </a14:hiddenEffects>
                                  </a:ext>
                                </a:extLst>
                              </wps:spPr>
                              <wps:txbx>
                                <w:txbxContent>
                                  <w:p w14:paraId="40F441E2" w14:textId="77777777" w:rsidR="00CD1135" w:rsidRDefault="00CD1135" w:rsidP="00DE17CD"/>
                                </w:txbxContent>
                              </wps:txbx>
                              <wps:bodyPr rot="0" vert="vert270" wrap="square" lIns="91440" tIns="45720" rIns="91440" bIns="45720" anchor="t" anchorCtr="0" upright="1">
                                <a:noAutofit/>
                              </wps:bodyPr>
                            </wps:wsp>
                            <wps:wsp>
                              <wps:cNvPr id="124" name="Text Box 30"/>
                              <wps:cNvSpPr txBox="1">
                                <a:spLocks noChangeArrowheads="1"/>
                              </wps:cNvSpPr>
                              <wps:spPr bwMode="auto">
                                <a:xfrm>
                                  <a:off x="3764" y="4938"/>
                                  <a:ext cx="1728"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FCC5E" w14:textId="77777777" w:rsidR="00CD1135" w:rsidRPr="00765A7F" w:rsidRDefault="00CD1135" w:rsidP="00DE17CD">
                                    <w:pPr>
                                      <w:jc w:val="center"/>
                                      <w:rPr>
                                        <w:rFonts w:cs="Arial"/>
                                        <w:b/>
                                        <w:sz w:val="18"/>
                                        <w:szCs w:val="18"/>
                                      </w:rPr>
                                    </w:pPr>
                                    <w:r w:rsidRPr="00765A7F">
                                      <w:rPr>
                                        <w:rFonts w:cs="Arial"/>
                                        <w:b/>
                                        <w:sz w:val="18"/>
                                        <w:szCs w:val="18"/>
                                      </w:rPr>
                                      <w:t>Prebrief &amp;</w:t>
                                    </w:r>
                                    <w:r w:rsidRPr="00765A7F">
                                      <w:rPr>
                                        <w:rFonts w:cs="Arial"/>
                                        <w:b/>
                                        <w:sz w:val="18"/>
                                        <w:szCs w:val="18"/>
                                      </w:rPr>
                                      <w:br/>
                                      <w:t>Formal Observation</w:t>
                                    </w:r>
                                  </w:p>
                                </w:txbxContent>
                              </wps:txbx>
                              <wps:bodyPr rot="0" vert="horz" wrap="square" lIns="91440" tIns="45720" rIns="91440" bIns="45720" anchor="t" anchorCtr="0" upright="1">
                                <a:noAutofit/>
                              </wps:bodyPr>
                            </wps:wsp>
                          </wpg:grpSp>
                        </wpg:grpSp>
                      </wpg:grpSp>
                    </wpg:wgp>
                  </a:graphicData>
                </a:graphic>
              </wp:inline>
            </w:drawing>
          </mc:Choice>
          <mc:Fallback>
            <w:pict>
              <v:group w14:anchorId="31487627" id="Group 5" o:spid="_x0000_s1029" style="width:471.6pt;height:94.05pt;mso-position-horizontal-relative:char;mso-position-vertical-relative:line" coordorigin="1455,5283" coordsize="9432,1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">
                <v:group id="Group 6" o:spid="_x0000_s1030" style="position:absolute;left:3039;top:5717;width:5892;height:1012" coordorigin="3039,4989" coordsize="5892,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 Box 7" o:spid="_x0000_s1031" type="#_x0000_t202" style="position:absolute;left:8125;top:4989;width:806;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2615442" w14:textId="77777777" w:rsidR="00CD1135" w:rsidRPr="00BA3E68" w:rsidRDefault="00CD1135" w:rsidP="00DE17CD">
                          <w:pPr>
                            <w:rPr>
                              <w:b/>
                              <w:sz w:val="28"/>
                              <w:szCs w:val="28"/>
                            </w:rPr>
                          </w:pPr>
                          <w:r>
                            <w:rPr>
                              <w:b/>
                              <w:sz w:val="28"/>
                              <w:szCs w:val="28"/>
                            </w:rPr>
                            <w:t>=</w:t>
                          </w:r>
                        </w:p>
                        <w:p w14:paraId="3AEA18C1" w14:textId="77777777" w:rsidR="00CD1135" w:rsidRDefault="00CD1135" w:rsidP="00DE17CD"/>
                      </w:txbxContent>
                    </v:textbox>
                  </v:shape>
                  <v:shape id="Text Box 8" o:spid="_x0000_s1032" type="#_x0000_t202" style="position:absolute;left:5785;top:4989;width:806;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B8DDAE4" w14:textId="77777777" w:rsidR="00CD1135" w:rsidRPr="00BA3E68" w:rsidRDefault="00CD1135" w:rsidP="00DE17CD">
                          <w:pPr>
                            <w:rPr>
                              <w:b/>
                              <w:sz w:val="28"/>
                              <w:szCs w:val="28"/>
                            </w:rPr>
                          </w:pPr>
                          <w:r w:rsidRPr="00BA3E68">
                            <w:rPr>
                              <w:b/>
                              <w:sz w:val="28"/>
                              <w:szCs w:val="28"/>
                            </w:rPr>
                            <w:t>+</w:t>
                          </w:r>
                        </w:p>
                        <w:p w14:paraId="7C131D90" w14:textId="77777777" w:rsidR="00CD1135" w:rsidRDefault="00CD1135" w:rsidP="00DE17CD"/>
                      </w:txbxContent>
                    </v:textbox>
                  </v:shape>
                  <v:shape id="Text Box 9" o:spid="_x0000_s1033" type="#_x0000_t202" style="position:absolute;left:3039;top:4989;width:806;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42B726D7" w14:textId="77777777" w:rsidR="00CD1135" w:rsidRPr="00BA3E68" w:rsidRDefault="00CD1135" w:rsidP="00DE17CD">
                          <w:pPr>
                            <w:rPr>
                              <w:b/>
                              <w:sz w:val="28"/>
                              <w:szCs w:val="28"/>
                            </w:rPr>
                          </w:pPr>
                          <w:r w:rsidRPr="00BA3E68">
                            <w:rPr>
                              <w:b/>
                              <w:sz w:val="28"/>
                              <w:szCs w:val="28"/>
                            </w:rPr>
                            <w:t>+</w:t>
                          </w:r>
                        </w:p>
                        <w:p w14:paraId="0759D0E3" w14:textId="77777777" w:rsidR="00CD1135" w:rsidRDefault="00CD1135" w:rsidP="00DE17CD"/>
                      </w:txbxContent>
                    </v:textbox>
                  </v:shape>
                </v:group>
                <v:group id="Group 10" o:spid="_x0000_s1034" style="position:absolute;left:1455;top:5283;width:9432;height:1881" coordorigin="1455,5576" coordsize="9432,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11" o:spid="_x0000_s1035" style="position:absolute;left:1455;top:5610;width:1817;height:1814" coordorigin="1455,4513" coordsize="1817,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12" o:spid="_x0000_s1036" style="position:absolute;left:1455;top:4513;width:1817;height:1814" coordorigin="6117,4860" coordsize="1552,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ubChord" o:spid="_x0000_s1037" style="position:absolute;left:6117;top:4860;width:1552;height:162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" path="m10891,v-30,,-61,,-91,c4835,,,4835,,10800v,5964,4835,10800,10800,10800c10850,21600,10901,21599,10952,21598l10891,xe">
                        <v:fill color2="#767676" focus="100%" type="gradient"/>
                        <v:stroke joinstyle="miter"/>
                        <v:shadow offset="6pt,6pt"/>
                        <v:path o:connecttype="custom" o:connectlocs="783,0;785,814;787,1629" o:connectangles="0,0,0" textboxrect="3159,3169,18441,18431"/>
                        <o:lock v:ext="edit" verticies="t"/>
                      </v:shape>
                      <v:oval id="Oval 14" o:spid="_x0000_s1038" style="position:absolute;left:6477;top:4860;width:9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" fillcolor="#eaeaea">
                        <v:textbox style="layout-flow:vertical;mso-layout-flow-alt:bottom-to-top">
                          <w:txbxContent>
                            <w:p w14:paraId="2FFFE7DC" w14:textId="77777777" w:rsidR="00CD1135" w:rsidRDefault="00CD1135" w:rsidP="00DE17CD"/>
                          </w:txbxContent>
                        </v:textbox>
                      </v:oval>
                    </v:group>
                    <v:shape id="Text Box 15" o:spid="_x0000_s1039" type="#_x0000_t202" style="position:absolute;left:1744;top:5067;width:1241;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3CC5681A" w14:textId="77777777" w:rsidR="00CD1135" w:rsidRPr="00765A7F" w:rsidRDefault="00CD1135" w:rsidP="00DE17CD">
                            <w:pPr>
                              <w:jc w:val="center"/>
                              <w:rPr>
                                <w:rFonts w:cs="Arial"/>
                                <w:b/>
                                <w:sz w:val="18"/>
                                <w:szCs w:val="18"/>
                              </w:rPr>
                            </w:pPr>
                            <w:r w:rsidRPr="00765A7F">
                              <w:rPr>
                                <w:rFonts w:cs="Arial"/>
                                <w:b/>
                                <w:sz w:val="18"/>
                                <w:szCs w:val="18"/>
                              </w:rPr>
                              <w:t>Build Portfolio</w:t>
                            </w:r>
                          </w:p>
                        </w:txbxContent>
                      </v:textbox>
                    </v:shape>
                  </v:group>
                  <v:group id="Group 16" o:spid="_x0000_s1040" style="position:absolute;left:6325;top:5610;width:1737;height:1814" coordorigin="6325,4617" coordsize="1737,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group id="Group 17" o:spid="_x0000_s1041" style="position:absolute;left:6325;top:4617;width:1737;height:1814" coordorigin="4317,4851" coordsize="1552,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PubChord" o:spid="_x0000_s1042" style="position:absolute;left:4317;top:4851;width:1552;height:1629;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" path="m10891,v-30,,-61,,-91,c4835,,,4835,,10800v,5964,4835,10800,10800,10800c10850,21600,10901,21599,10952,21598l10891,xe">
                        <v:fill color2="#767676" focus="100%" type="gradient"/>
                        <v:stroke joinstyle="miter"/>
                        <v:shadow offset="6pt,6pt"/>
                        <v:path o:connecttype="custom" o:connectlocs="783,0;785,814;787,1629" o:connectangles="0,0,0" textboxrect="3159,3169,18441,18431"/>
                        <o:lock v:ext="edit" verticies="t"/>
                      </v:shape>
                      <v:oval id="Oval 19" o:spid="_x0000_s1043" style="position:absolute;left:4609;top:4851;width:900;height:16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" fillcolor="#eaeaea">
                        <v:textbox style="layout-flow:vertical;mso-layout-flow-alt:bottom-to-top">
                          <w:txbxContent>
                            <w:p w14:paraId="76FDA7D4" w14:textId="77777777" w:rsidR="00CD1135" w:rsidRDefault="00CD1135" w:rsidP="00DE17CD"/>
                          </w:txbxContent>
                        </v:textbox>
                      </v:oval>
                    </v:group>
                    <v:shape id="Text Box 20" o:spid="_x0000_s1044" type="#_x0000_t202" style="position:absolute;left:6646;top:4898;width:1068;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6AB65E54" w14:textId="77777777" w:rsidR="00CD1135" w:rsidRPr="00765A7F" w:rsidRDefault="00CD1135" w:rsidP="00DE17CD">
                            <w:pPr>
                              <w:jc w:val="center"/>
                              <w:rPr>
                                <w:rFonts w:cs="Arial"/>
                                <w:b/>
                                <w:sz w:val="18"/>
                                <w:szCs w:val="18"/>
                              </w:rPr>
                            </w:pPr>
                            <w:r w:rsidRPr="00765A7F">
                              <w:rPr>
                                <w:rFonts w:cs="Arial"/>
                                <w:b/>
                                <w:sz w:val="18"/>
                                <w:szCs w:val="18"/>
                              </w:rPr>
                              <w:t>Debrief and Action Plan</w:t>
                            </w:r>
                          </w:p>
                        </w:txbxContent>
                      </v:textbox>
                    </v:shape>
                  </v:group>
                  <v:group id="Group 21" o:spid="_x0000_s1045" style="position:absolute;left:9003;top:5576;width:1884;height:1881" coordorigin="9003,4617" coordsize="1884,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oval id="Oval 22" o:spid="_x0000_s1046" style="position:absolute;left:9003;top:4617;width:1884;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">
                      <v:fill color2="#767676" angle="45" focus="100%" type="gradient"/>
                      <v:textbox>
                        <w:txbxContent>
                          <w:p w14:paraId="4CBB429F" w14:textId="77777777" w:rsidR="00CD1135" w:rsidRDefault="00CD1135" w:rsidP="00DE17CD"/>
                        </w:txbxContent>
                      </v:textbox>
                    </v:oval>
                    <v:shape id="Text Box 23" o:spid="_x0000_s1047" type="#_x0000_t202" style="position:absolute;left:9325;top:5204;width:1241;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26138E8D" w14:textId="77777777" w:rsidR="00CD1135" w:rsidRPr="00765A7F" w:rsidRDefault="00CD1135" w:rsidP="00DE17CD">
                            <w:pPr>
                              <w:jc w:val="center"/>
                              <w:rPr>
                                <w:rFonts w:cs="Arial"/>
                                <w:b/>
                                <w:sz w:val="18"/>
                                <w:szCs w:val="18"/>
                              </w:rPr>
                            </w:pPr>
                            <w:r w:rsidRPr="00765A7F">
                              <w:rPr>
                                <w:rFonts w:cs="Arial"/>
                                <w:b/>
                                <w:sz w:val="18"/>
                                <w:szCs w:val="18"/>
                              </w:rPr>
                              <w:t>Certified Coach</w:t>
                            </w:r>
                          </w:p>
                        </w:txbxContent>
                      </v:textbox>
                    </v:shape>
                  </v:group>
                  <v:group id="Group 24" o:spid="_x0000_s1048" style="position:absolute;left:3764;top:5610;width:1829;height:1814" coordorigin="3764,4607" coordsize="1829,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25" o:spid="_x0000_s1049" style="position:absolute;left:3999;top:4607;width:1295;height:1814" coordorigin="3999,4607" coordsize="1295,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oval id="Oval 26" o:spid="_x0000_s1050" style="position:absolute;left:3999;top:4607;width:1007;height: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">
                        <v:shadow offset="-6pt,-6pt"/>
                        <o:extrusion v:ext="view" backdepth="12pt" color="silver" on="t" rotationangle="327682fd,-60" type="perspective"/>
                        <v:textbox style="layout-flow:vertical;mso-layout-flow-alt:bottom-to-top">
                          <w:txbxContent>
                            <w:p w14:paraId="44A6D4DA" w14:textId="77777777" w:rsidR="00CD1135" w:rsidRDefault="00CD1135" w:rsidP="00DE17CD"/>
                          </w:txbxContent>
                        </v:textbox>
                      </v:oval>
                      <v:oval id="Oval 27" o:spid="_x0000_s1051" style="position:absolute;left:4287;top:4607;width:1007;height: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">
                        <v:shadow offset="-6pt,-6pt"/>
                        <o:extrusion v:ext="view" backdepth="12pt" color="silver" on="t" rotationangle="327682fd,-60" type="perspective"/>
                        <v:textbox style="layout-flow:vertical;mso-layout-flow-alt:bottom-to-top">
                          <w:txbxContent>
                            <w:p w14:paraId="7AC76513" w14:textId="77777777" w:rsidR="00CD1135" w:rsidRDefault="00CD1135" w:rsidP="00DE17CD"/>
                          </w:txbxContent>
                        </v:textbox>
                      </v:oval>
                    </v:group>
                    <v:group id="Group 28" o:spid="_x0000_s1052" style="position:absolute;left:3764;top:4607;width:1829;height:1814" coordorigin="3764,4607" coordsize="1829,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oval id="Oval 29" o:spid="_x0000_s1053" style="position:absolute;left:4586;top:4607;width:1007;height: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">
                        <v:shadow offset="-6pt,-6pt"/>
                        <o:extrusion v:ext="view" backdepth="12pt" color="silver" on="t" rotationangle="327682fd,-60" type="perspective"/>
                        <v:textbox style="layout-flow:vertical;mso-layout-flow-alt:bottom-to-top">
                          <w:txbxContent>
                            <w:p w14:paraId="40F441E2" w14:textId="77777777" w:rsidR="00CD1135" w:rsidRDefault="00CD1135" w:rsidP="00DE17CD"/>
                          </w:txbxContent>
                        </v:textbox>
                      </v:oval>
                      <v:shape id="Text Box 30" o:spid="_x0000_s1054" type="#_x0000_t202" style="position:absolute;left:3764;top:4938;width:1728;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3DAFCC5E" w14:textId="77777777" w:rsidR="00CD1135" w:rsidRPr="00765A7F" w:rsidRDefault="00CD1135" w:rsidP="00DE17CD">
                              <w:pPr>
                                <w:jc w:val="center"/>
                                <w:rPr>
                                  <w:rFonts w:cs="Arial"/>
                                  <w:b/>
                                  <w:sz w:val="18"/>
                                  <w:szCs w:val="18"/>
                                </w:rPr>
                              </w:pPr>
                              <w:r w:rsidRPr="00765A7F">
                                <w:rPr>
                                  <w:rFonts w:cs="Arial"/>
                                  <w:b/>
                                  <w:sz w:val="18"/>
                                  <w:szCs w:val="18"/>
                                </w:rPr>
                                <w:t>Prebrief &amp;</w:t>
                              </w:r>
                              <w:r w:rsidRPr="00765A7F">
                                <w:rPr>
                                  <w:rFonts w:cs="Arial"/>
                                  <w:b/>
                                  <w:sz w:val="18"/>
                                  <w:szCs w:val="18"/>
                                </w:rPr>
                                <w:br/>
                                <w:t>Formal Observation</w:t>
                              </w:r>
                            </w:p>
                          </w:txbxContent>
                        </v:textbox>
                      </v:shape>
                    </v:group>
                  </v:group>
                </v:group>
                <w10:anchorlock/>
              </v:group>
            </w:pict>
          </mc:Fallback>
        </mc:AlternateContent>
      </w:r>
    </w:p>
    <w:p w14:paraId="1E0DFEFD" w14:textId="77777777" w:rsidR="00B01AF3" w:rsidRDefault="00B01AF3" w:rsidP="00B01AF3">
      <w:bookmarkStart w:id="26" w:name="_Toc300139423"/>
    </w:p>
    <w:p w14:paraId="4E777521" w14:textId="71C49827" w:rsidR="00DE17CD" w:rsidRDefault="00DE17CD" w:rsidP="00DE17CD">
      <w:pPr>
        <w:pStyle w:val="Heading3"/>
      </w:pPr>
      <w:r w:rsidRPr="00202BA4">
        <w:t xml:space="preserve">Portfolio </w:t>
      </w:r>
      <w:r w:rsidRPr="00EC2CF3">
        <w:t>Evaluation</w:t>
      </w:r>
      <w:bookmarkEnd w:id="26"/>
    </w:p>
    <w:p w14:paraId="57D543AF" w14:textId="77777777" w:rsidR="00DE17CD" w:rsidRDefault="00DE17CD" w:rsidP="00DE17CD">
      <w:pPr>
        <w:pStyle w:val="Bullet"/>
        <w:ind w:left="720"/>
      </w:pPr>
      <w:r w:rsidRPr="00202BA4">
        <w:t xml:space="preserve">The portfolio evaluation enables the </w:t>
      </w:r>
      <w:r>
        <w:t xml:space="preserve">Coach </w:t>
      </w:r>
      <w:r w:rsidRPr="00202BA4">
        <w:t>Evaluator to determine the readiness of the coach candidate for the formal observation.</w:t>
      </w:r>
    </w:p>
    <w:p w14:paraId="2B928277" w14:textId="4F1B597F" w:rsidR="00DE17CD" w:rsidRDefault="00DE17CD" w:rsidP="00DE17CD">
      <w:pPr>
        <w:pStyle w:val="Bullet"/>
        <w:ind w:left="720"/>
      </w:pPr>
      <w:r w:rsidRPr="00202BA4">
        <w:t>The coach submit</w:t>
      </w:r>
      <w:r w:rsidR="00260D8F">
        <w:t>s</w:t>
      </w:r>
      <w:r w:rsidRPr="00202BA4">
        <w:t xml:space="preserve"> all required portfolio pieces</w:t>
      </w:r>
      <w:r w:rsidR="00CC5C78">
        <w:t xml:space="preserve"> to the Coach Evaluator</w:t>
      </w:r>
      <w:r w:rsidRPr="00202BA4">
        <w:t xml:space="preserve"> in advance of a formal observation.</w:t>
      </w:r>
    </w:p>
    <w:p w14:paraId="2EA3ECAB" w14:textId="6995C5EE" w:rsidR="00DE17CD" w:rsidRDefault="00DE17CD" w:rsidP="00DE17CD">
      <w:pPr>
        <w:pStyle w:val="Bullet"/>
        <w:ind w:left="720"/>
      </w:pPr>
      <w:r w:rsidRPr="00202BA4">
        <w:t xml:space="preserve">The </w:t>
      </w:r>
      <w:r>
        <w:t>Coach Evaluator</w:t>
      </w:r>
      <w:r w:rsidRPr="00202BA4">
        <w:t xml:space="preserve"> must review the portfolio using the appropriate evaluation tool</w:t>
      </w:r>
      <w:r>
        <w:t>(</w:t>
      </w:r>
      <w:r w:rsidRPr="00202BA4">
        <w:t>s</w:t>
      </w:r>
      <w:r>
        <w:t>)</w:t>
      </w:r>
      <w:r w:rsidRPr="00202BA4">
        <w:t xml:space="preserve"> and then communicate the feedback t</w:t>
      </w:r>
      <w:r w:rsidR="00FF3AE9">
        <w:t>o the coach in a timely manner.</w:t>
      </w:r>
    </w:p>
    <w:p w14:paraId="61BB2300" w14:textId="77777777" w:rsidR="00DE17CD" w:rsidRDefault="00DE17CD" w:rsidP="00DE17CD">
      <w:pPr>
        <w:pStyle w:val="Bullet"/>
        <w:ind w:left="720"/>
      </w:pPr>
      <w:r w:rsidRPr="00202BA4">
        <w:t>Successful completion of the required portfolio pieces will determine readiness for the formal observation.</w:t>
      </w:r>
    </w:p>
    <w:p w14:paraId="633AB0C2" w14:textId="549A5A1F" w:rsidR="00DE17CD" w:rsidRDefault="00DE17CD" w:rsidP="00DE17CD">
      <w:pPr>
        <w:pStyle w:val="Bullet"/>
        <w:ind w:left="720"/>
      </w:pPr>
      <w:r w:rsidRPr="00202BA4">
        <w:t xml:space="preserve">Once it is established that the candidate is ready for the formal observation, the </w:t>
      </w:r>
      <w:r>
        <w:t>Coach Evaluator</w:t>
      </w:r>
      <w:r w:rsidRPr="00202BA4">
        <w:t xml:space="preserve"> </w:t>
      </w:r>
      <w:r w:rsidR="00CC5C78">
        <w:t>may proceed</w:t>
      </w:r>
      <w:r w:rsidRPr="00202BA4">
        <w:t xml:space="preserve"> to schedule the formal observation</w:t>
      </w:r>
      <w:r>
        <w:t>.</w:t>
      </w:r>
    </w:p>
    <w:p w14:paraId="5D9BE2AF" w14:textId="77777777" w:rsidR="00DE17CD" w:rsidRDefault="00DE17CD" w:rsidP="00DE17CD">
      <w:pPr>
        <w:pStyle w:val="Bullet"/>
        <w:ind w:left="720"/>
      </w:pPr>
      <w:r w:rsidRPr="00202BA4">
        <w:t xml:space="preserve">When the formal observation is scheduled, the </w:t>
      </w:r>
      <w:r>
        <w:t xml:space="preserve">Coach </w:t>
      </w:r>
      <w:r w:rsidRPr="00202BA4">
        <w:t xml:space="preserve">Evaluator begins the </w:t>
      </w:r>
      <w:r>
        <w:t>p</w:t>
      </w:r>
      <w:r w:rsidRPr="00202BA4">
        <w:t>rebrief process.</w:t>
      </w:r>
    </w:p>
    <w:p w14:paraId="4054361B" w14:textId="2A5244AD" w:rsidR="005F6C11" w:rsidRDefault="005F6C11" w:rsidP="005F6C11">
      <w:pPr>
        <w:pStyle w:val="Heading2"/>
      </w:pPr>
      <w:bookmarkStart w:id="27" w:name="_Toc251095273"/>
      <w:bookmarkStart w:id="28" w:name="_Toc300139381"/>
      <w:bookmarkStart w:id="29" w:name="_Toc467751092"/>
      <w:r w:rsidRPr="00202BA4">
        <w:t>Certification Standard</w:t>
      </w:r>
      <w:bookmarkEnd w:id="27"/>
      <w:bookmarkEnd w:id="28"/>
      <w:bookmarkEnd w:id="29"/>
    </w:p>
    <w:p w14:paraId="31B6F9B8" w14:textId="17B12BD7" w:rsidR="005F6C11" w:rsidRPr="00202BA4" w:rsidRDefault="005F6C11" w:rsidP="00A00458">
      <w:r w:rsidRPr="00202BA4">
        <w:rPr>
          <w:i/>
        </w:rPr>
        <w:t>Certification standard</w:t>
      </w:r>
      <w:r w:rsidRPr="00202BA4">
        <w:t xml:space="preserve"> refers to the degree to which coaches meet a given criterion. An </w:t>
      </w:r>
      <w:r w:rsidR="00CC5C78">
        <w:t xml:space="preserve">evidence of </w:t>
      </w:r>
      <w:r w:rsidRPr="00202BA4">
        <w:t xml:space="preserve">achievement </w:t>
      </w:r>
      <w:r w:rsidR="009A6B18">
        <w:t xml:space="preserve">standards </w:t>
      </w:r>
      <w:r w:rsidRPr="00202BA4">
        <w:t xml:space="preserve">scale is used to determine </w:t>
      </w:r>
      <w:proofErr w:type="gramStart"/>
      <w:r w:rsidRPr="00202BA4">
        <w:t>whether or not</w:t>
      </w:r>
      <w:proofErr w:type="gramEnd"/>
      <w:r w:rsidRPr="00202BA4">
        <w:t xml:space="preserve"> a coach meets or</w:t>
      </w:r>
      <w:r w:rsidR="00A00458">
        <w:t xml:space="preserve"> exceeds the minimum standards.</w:t>
      </w:r>
    </w:p>
    <w:p w14:paraId="5396CF8D" w14:textId="77777777" w:rsidR="005F6C11" w:rsidRPr="00202BA4" w:rsidRDefault="005F6C11" w:rsidP="005F6C11">
      <w:r w:rsidRPr="00202BA4">
        <w:t xml:space="preserve">While the achievement scale may differ, </w:t>
      </w:r>
      <w:r w:rsidRPr="00202BA4">
        <w:rPr>
          <w:i/>
        </w:rPr>
        <w:t>all</w:t>
      </w:r>
      <w:r w:rsidRPr="00202BA4">
        <w:t xml:space="preserve"> must include the NCCP Minimum Standard.</w:t>
      </w:r>
    </w:p>
    <w:p w14:paraId="623AB596" w14:textId="5D5E8F26" w:rsidR="00411D93" w:rsidRDefault="005F6C11" w:rsidP="005F6C11">
      <w:r w:rsidRPr="00202BA4">
        <w:t>Coaches seeking certification for a given context must be evaluated and must achieve at least NCCP Minimum Standard in all the relevant criteria required for th</w:t>
      </w:r>
      <w:r w:rsidR="00BF394B">
        <w:t>at context in their evaluation.</w:t>
      </w:r>
    </w:p>
    <w:p w14:paraId="0FA67A3A" w14:textId="77777777" w:rsidR="00411D93" w:rsidRPr="00202BA4" w:rsidRDefault="00411D93" w:rsidP="005F6C11"/>
    <w:p w14:paraId="69EAD8BC" w14:textId="77777777" w:rsidR="005F6C11" w:rsidRDefault="005F6C11" w:rsidP="005F6C11">
      <w:pPr>
        <w:pStyle w:val="Heading2"/>
      </w:pPr>
      <w:bookmarkStart w:id="30" w:name="_Toc251095274"/>
      <w:bookmarkStart w:id="31" w:name="_Toc300139382"/>
      <w:bookmarkStart w:id="32" w:name="_Toc467751093"/>
      <w:r w:rsidRPr="00202BA4">
        <w:lastRenderedPageBreak/>
        <w:t>NCCP Database</w:t>
      </w:r>
      <w:bookmarkEnd w:id="30"/>
      <w:bookmarkEnd w:id="31"/>
      <w:r>
        <w:t xml:space="preserve"> (the Locker)</w:t>
      </w:r>
      <w:bookmarkEnd w:id="32"/>
    </w:p>
    <w:p w14:paraId="71898AF2" w14:textId="283A812A" w:rsidR="005F6C11" w:rsidRPr="008E7FCA" w:rsidRDefault="005F6C11" w:rsidP="005F6C11">
      <w:r w:rsidRPr="00202BA4">
        <w:rPr>
          <w:rStyle w:val="boldmtg"/>
          <w:rFonts w:cs="Arial"/>
        </w:rPr>
        <w:t>The NCCP Database tracks outcomes and criteria with a (T) for criteria that have been trained</w:t>
      </w:r>
      <w:r w:rsidR="00CE3A6E">
        <w:rPr>
          <w:rStyle w:val="boldmtg"/>
          <w:rFonts w:cs="Arial"/>
        </w:rPr>
        <w:t>,</w:t>
      </w:r>
      <w:r w:rsidRPr="00202BA4">
        <w:rPr>
          <w:rStyle w:val="boldmtg"/>
          <w:rFonts w:cs="Arial"/>
        </w:rPr>
        <w:t xml:space="preserve"> and an (E) for criteria that have been evaluated. The Database does </w:t>
      </w:r>
      <w:r w:rsidRPr="00202BA4">
        <w:rPr>
          <w:rStyle w:val="boldmtg"/>
          <w:rFonts w:cs="Arial"/>
          <w:i/>
        </w:rPr>
        <w:t>not</w:t>
      </w:r>
      <w:r w:rsidR="00BF394B">
        <w:rPr>
          <w:rStyle w:val="boldmtg"/>
          <w:rFonts w:cs="Arial"/>
        </w:rPr>
        <w:t xml:space="preserve"> track evidence.</w:t>
      </w:r>
    </w:p>
    <w:p w14:paraId="44A46046" w14:textId="0802E913" w:rsidR="00EF7576" w:rsidRPr="00EF7576" w:rsidRDefault="00EF7576" w:rsidP="007B6139">
      <w:pPr>
        <w:pStyle w:val="Heading2"/>
        <w:rPr>
          <w:lang w:val="en-US"/>
        </w:rPr>
      </w:pPr>
      <w:bookmarkStart w:id="33" w:name="_Toc467751094"/>
      <w:r w:rsidRPr="00EF7576">
        <w:rPr>
          <w:szCs w:val="36"/>
          <w:lang w:val="en-US"/>
        </w:rPr>
        <w:t>A</w:t>
      </w:r>
      <w:r w:rsidRPr="00EF7576">
        <w:rPr>
          <w:lang w:val="en-US"/>
        </w:rPr>
        <w:t xml:space="preserve">dministration </w:t>
      </w:r>
      <w:r>
        <w:rPr>
          <w:lang w:val="en-US"/>
        </w:rPr>
        <w:t>a</w:t>
      </w:r>
      <w:r w:rsidRPr="00EF7576">
        <w:rPr>
          <w:lang w:val="en-US"/>
        </w:rPr>
        <w:t xml:space="preserve">nd </w:t>
      </w:r>
      <w:r w:rsidRPr="00EF7576">
        <w:rPr>
          <w:szCs w:val="36"/>
          <w:lang w:val="en-US"/>
        </w:rPr>
        <w:t>L</w:t>
      </w:r>
      <w:r w:rsidRPr="00EF7576">
        <w:rPr>
          <w:lang w:val="en-US"/>
        </w:rPr>
        <w:t xml:space="preserve">ogistics </w:t>
      </w:r>
      <w:r>
        <w:rPr>
          <w:lang w:val="en-US"/>
        </w:rPr>
        <w:t>o</w:t>
      </w:r>
      <w:r w:rsidRPr="00EF7576">
        <w:rPr>
          <w:lang w:val="en-US"/>
        </w:rPr>
        <w:t xml:space="preserve">f </w:t>
      </w:r>
      <w:r w:rsidRPr="00EF7576">
        <w:rPr>
          <w:szCs w:val="36"/>
          <w:lang w:val="en-US"/>
        </w:rPr>
        <w:t>E</w:t>
      </w:r>
      <w:r w:rsidRPr="00EF7576">
        <w:rPr>
          <w:lang w:val="en-US"/>
        </w:rPr>
        <w:t>valuation</w:t>
      </w:r>
      <w:bookmarkEnd w:id="33"/>
    </w:p>
    <w:p w14:paraId="710E28BB" w14:textId="52BBA89E" w:rsidR="00EF7576" w:rsidRDefault="00BA44D3" w:rsidP="00EF7576">
      <w:r>
        <w:t>Coach evaluations are generally planned and organized by Coach Evaluators after being contacted by a Coach who feels they are ready to do an evaluation</w:t>
      </w:r>
      <w:r w:rsidR="009A6B18">
        <w:t>.</w:t>
      </w:r>
      <w:r>
        <w:t xml:space="preserve"> Coaches who have no accessible Coach Evaluator, may contact ACA or a PTSO directly for assistance in finding an available Coach Evaluator.</w:t>
      </w:r>
    </w:p>
    <w:p w14:paraId="35587FB0" w14:textId="7BD36EA5" w:rsidR="009A6B18" w:rsidRDefault="00E5361F" w:rsidP="00EF7576">
      <w:r>
        <w:t>If ACA</w:t>
      </w:r>
      <w:r w:rsidR="004A0B3F">
        <w:t xml:space="preserve"> or the PTSO</w:t>
      </w:r>
      <w:r>
        <w:t xml:space="preserve"> arranges for an external evaluator, there may be a fee payable by the Coach</w:t>
      </w:r>
      <w:r w:rsidR="009D0F6E">
        <w:t xml:space="preserve"> for the evaluation</w:t>
      </w:r>
      <w:r>
        <w:t>.</w:t>
      </w:r>
    </w:p>
    <w:p w14:paraId="3FBE8739" w14:textId="07560B68" w:rsidR="00E10C21" w:rsidRDefault="00BA5D29" w:rsidP="00E10C21">
      <w:pPr>
        <w:pStyle w:val="Heading2"/>
      </w:pPr>
      <w:bookmarkStart w:id="34" w:name="_Toc467751095"/>
      <w:r>
        <w:t xml:space="preserve">Equivalency and </w:t>
      </w:r>
      <w:r w:rsidR="00E10C21">
        <w:t>Recognition of Coaching Competence</w:t>
      </w:r>
      <w:bookmarkEnd w:id="34"/>
    </w:p>
    <w:p w14:paraId="0B567D69" w14:textId="5C28F170" w:rsidR="00E44627" w:rsidRPr="00E10C21" w:rsidRDefault="00E44627" w:rsidP="00E44627">
      <w:r>
        <w:t xml:space="preserve">The NCCP is a </w:t>
      </w:r>
      <w:r w:rsidR="00C87905">
        <w:t xml:space="preserve">competency-based </w:t>
      </w:r>
      <w:r>
        <w:t xml:space="preserve">program based on coaching abilities, meaning the NCCP is a program that certifies coaches based on proven abilities to “DO” certain things deemed important to meet the needs of the </w:t>
      </w:r>
      <w:r w:rsidR="007949D9">
        <w:t>athletes</w:t>
      </w:r>
      <w:r>
        <w:t xml:space="preserve"> they coach. </w:t>
      </w:r>
      <w:r w:rsidR="00C943E5">
        <w:t>The NCCP is competency</w:t>
      </w:r>
      <w:r w:rsidR="00C815E8">
        <w:t>-</w:t>
      </w:r>
      <w:r w:rsidR="00C943E5">
        <w:t xml:space="preserve">based, and </w:t>
      </w:r>
      <w:proofErr w:type="gramStart"/>
      <w:r w:rsidR="00C943E5">
        <w:t>as a result</w:t>
      </w:r>
      <w:proofErr w:type="gramEnd"/>
      <w:r w:rsidR="007949D9">
        <w:t>,</w:t>
      </w:r>
      <w:r w:rsidR="00C943E5">
        <w:t xml:space="preserve"> certification is based upon what a coach is able to demonstrate</w:t>
      </w:r>
      <w:r w:rsidR="00C815E8">
        <w:t xml:space="preserve"> according to pre-determined standards</w:t>
      </w:r>
      <w:r w:rsidR="00C943E5">
        <w:t xml:space="preserve">, </w:t>
      </w:r>
      <w:r w:rsidR="00C815E8">
        <w:t xml:space="preserve">and </w:t>
      </w:r>
      <w:r w:rsidR="00C943E5">
        <w:t xml:space="preserve">not </w:t>
      </w:r>
      <w:r w:rsidR="00C815E8">
        <w:t xml:space="preserve">on </w:t>
      </w:r>
      <w:r w:rsidR="00C943E5">
        <w:t xml:space="preserve">the training they may have </w:t>
      </w:r>
      <w:r w:rsidR="007949D9">
        <w:t>participated in</w:t>
      </w:r>
      <w:r w:rsidR="00C943E5">
        <w:t>.</w:t>
      </w:r>
    </w:p>
    <w:p w14:paraId="65A30E0D" w14:textId="77777777" w:rsidR="007949D9" w:rsidRDefault="00C87905" w:rsidP="00397F9A">
      <w:r>
        <w:t>Coaches must go</w:t>
      </w:r>
      <w:r w:rsidR="00397F9A">
        <w:t xml:space="preserve"> through the evaluation process for the context in which they are coaching.</w:t>
      </w:r>
      <w:r w:rsidR="003B0E87">
        <w:t xml:space="preserve"> </w:t>
      </w:r>
      <w:r w:rsidR="00607BC7" w:rsidRPr="00397F9A">
        <w:t xml:space="preserve">Evaluation must include the entire evaluation process for the context in which the coach is being certified (including online </w:t>
      </w:r>
      <w:r w:rsidR="00607BC7">
        <w:t xml:space="preserve">multi-sport </w:t>
      </w:r>
      <w:r w:rsidR="00607BC7" w:rsidRPr="00397F9A">
        <w:t>eval</w:t>
      </w:r>
      <w:r w:rsidR="00607BC7">
        <w:t>uations</w:t>
      </w:r>
      <w:r w:rsidR="00607BC7" w:rsidRPr="00397F9A">
        <w:t>)</w:t>
      </w:r>
      <w:r w:rsidR="00607BC7">
        <w:t xml:space="preserve">. </w:t>
      </w:r>
      <w:r w:rsidR="00397F9A">
        <w:t xml:space="preserve">This ensures the coach </w:t>
      </w:r>
      <w:proofErr w:type="gramStart"/>
      <w:r w:rsidR="00397F9A">
        <w:t>is able to</w:t>
      </w:r>
      <w:proofErr w:type="gramEnd"/>
      <w:r w:rsidR="00397F9A">
        <w:t xml:space="preserve"> demonstrate the required competencies for the context</w:t>
      </w:r>
      <w:r w:rsidR="007949D9">
        <w:t>,</w:t>
      </w:r>
    </w:p>
    <w:p w14:paraId="1015E79C" w14:textId="188CD864" w:rsidR="00397F9A" w:rsidRPr="00397F9A" w:rsidRDefault="007949D9" w:rsidP="00397F9A">
      <w:r>
        <w:t>This</w:t>
      </w:r>
      <w:r w:rsidR="00397F9A">
        <w:t xml:space="preserve"> removes the need for </w:t>
      </w:r>
      <w:r w:rsidR="00CE3A6E">
        <w:t xml:space="preserve">the </w:t>
      </w:r>
      <w:r w:rsidR="00397F9A">
        <w:t xml:space="preserve">NSO or other partners to “judge” the </w:t>
      </w:r>
      <w:r w:rsidR="00397F9A" w:rsidRPr="00397F9A">
        <w:t>relevance or rigor of the many different international programs that exist</w:t>
      </w:r>
      <w:r>
        <w:t xml:space="preserve"> that foreign coaches may have undertaken</w:t>
      </w:r>
      <w:r w:rsidR="00397F9A" w:rsidRPr="00397F9A">
        <w:t>.</w:t>
      </w:r>
    </w:p>
    <w:p w14:paraId="33630392" w14:textId="37D921AE" w:rsidR="00840B1F" w:rsidRDefault="00C943E5" w:rsidP="00607BC7">
      <w:pPr>
        <w:rPr>
          <w:b/>
        </w:rPr>
      </w:pPr>
      <w:r>
        <w:t xml:space="preserve">Coaches do not receive credit for “training” modules that they do not complete, but will be able to achieve </w:t>
      </w:r>
      <w:r w:rsidR="00607BC7">
        <w:t>“</w:t>
      </w:r>
      <w:r>
        <w:t>certified</w:t>
      </w:r>
      <w:r w:rsidR="00607BC7">
        <w:t>”</w:t>
      </w:r>
      <w:r>
        <w:t xml:space="preserve"> status upon a successful evaluation.</w:t>
      </w:r>
      <w:r w:rsidR="00C815E8">
        <w:t xml:space="preserve"> In the NC</w:t>
      </w:r>
      <w:r w:rsidR="00052718">
        <w:t>C</w:t>
      </w:r>
      <w:r w:rsidR="00C815E8">
        <w:t>P</w:t>
      </w:r>
      <w:r w:rsidR="00052718">
        <w:t>,</w:t>
      </w:r>
      <w:r w:rsidR="00C815E8">
        <w:t xml:space="preserve"> </w:t>
      </w:r>
      <w:r w:rsidR="00C815E8" w:rsidRPr="00C815E8">
        <w:rPr>
          <w:b/>
        </w:rPr>
        <w:t>t</w:t>
      </w:r>
      <w:r w:rsidR="00607BC7" w:rsidRPr="001817F8">
        <w:rPr>
          <w:b/>
        </w:rPr>
        <w:t xml:space="preserve">here is no </w:t>
      </w:r>
      <w:r w:rsidR="00840B1F" w:rsidRPr="001817F8">
        <w:rPr>
          <w:b/>
        </w:rPr>
        <w:t>such thing as</w:t>
      </w:r>
      <w:r w:rsidR="00607BC7" w:rsidRPr="001817F8">
        <w:rPr>
          <w:b/>
        </w:rPr>
        <w:t xml:space="preserve"> “equivalency”</w:t>
      </w:r>
      <w:r w:rsidR="00607BC7">
        <w:t>.</w:t>
      </w:r>
    </w:p>
    <w:p w14:paraId="788CBED8" w14:textId="515C6503" w:rsidR="00607BC7" w:rsidRPr="00840B1F" w:rsidRDefault="001817F8" w:rsidP="00607BC7">
      <w:r>
        <w:t xml:space="preserve">For more information on integrating foreign </w:t>
      </w:r>
      <w:r w:rsidR="00BA5D29">
        <w:t xml:space="preserve">alpine </w:t>
      </w:r>
      <w:r>
        <w:t xml:space="preserve">coaches who come to Canada to work, please </w:t>
      </w:r>
      <w:r w:rsidR="00FD065B">
        <w:t>consult</w:t>
      </w:r>
      <w:r>
        <w:t xml:space="preserve"> the </w:t>
      </w:r>
      <w:hyperlink r:id="rId58" w:history="1">
        <w:r w:rsidRPr="00FD065B">
          <w:rPr>
            <w:rStyle w:val="Hyperlink"/>
          </w:rPr>
          <w:t>ACA policy</w:t>
        </w:r>
        <w:r w:rsidR="00FD065B" w:rsidRPr="00FD065B">
          <w:rPr>
            <w:rStyle w:val="Hyperlink"/>
          </w:rPr>
          <w:t xml:space="preserve"> for integrating foreign coaches</w:t>
        </w:r>
      </w:hyperlink>
      <w:r w:rsidRPr="004F1730">
        <w:t>.</w:t>
      </w:r>
    </w:p>
    <w:p w14:paraId="1D09EA7C" w14:textId="0AC07271" w:rsidR="00E44627" w:rsidRDefault="00E44627" w:rsidP="00E10C21"/>
    <w:p w14:paraId="13F31C57" w14:textId="77777777" w:rsidR="005222D4" w:rsidRDefault="005222D4" w:rsidP="00E10C21"/>
    <w:p w14:paraId="20755E28" w14:textId="77777777" w:rsidR="00001420" w:rsidRDefault="00001420" w:rsidP="00FA4A71">
      <w:pPr>
        <w:pStyle w:val="Heading1"/>
      </w:pPr>
      <w:bookmarkStart w:id="35" w:name="_Toc467751096"/>
      <w:r>
        <w:lastRenderedPageBreak/>
        <w:t>Coach Developers</w:t>
      </w:r>
      <w:bookmarkEnd w:id="35"/>
      <w:r>
        <w:t xml:space="preserve"> </w:t>
      </w:r>
    </w:p>
    <w:p w14:paraId="5D31DF08" w14:textId="00D792AB" w:rsidR="0066208D" w:rsidRDefault="00AA0319" w:rsidP="00FD32C5">
      <w:r>
        <w:t xml:space="preserve">Coach Developers </w:t>
      </w:r>
      <w:r w:rsidR="0066208D">
        <w:t>“</w:t>
      </w:r>
      <w:r w:rsidR="00437F9F">
        <w:t xml:space="preserve">train and </w:t>
      </w:r>
      <w:r w:rsidR="0066208D">
        <w:t>coach the coaches”.</w:t>
      </w:r>
    </w:p>
    <w:p w14:paraId="67CDBCE2" w14:textId="0BABE9B8" w:rsidR="002B7AB0" w:rsidRDefault="00AA0319" w:rsidP="00FD32C5">
      <w:r>
        <w:t xml:space="preserve">Coach Developers are not simply experienced coaches or transmitters of coaching knowledge – they are trained to develop, support, and challenge coaches to go on honing and improving their knowledge and skills </w:t>
      </w:r>
      <w:proofErr w:type="gramStart"/>
      <w:r>
        <w:t>in order to</w:t>
      </w:r>
      <w:proofErr w:type="gramEnd"/>
      <w:r>
        <w:t xml:space="preserve"> provide positive and effective sport experiences for all participants.</w:t>
      </w:r>
    </w:p>
    <w:p w14:paraId="7DFB5D6F" w14:textId="34B8D72C" w:rsidR="00AA0319" w:rsidRPr="002B7AB0" w:rsidRDefault="00AA0319" w:rsidP="00FD32C5">
      <w:pPr>
        <w:rPr>
          <w:b/>
        </w:rPr>
      </w:pPr>
      <w:r w:rsidRPr="002B7AB0">
        <w:rPr>
          <w:b/>
        </w:rPr>
        <w:t>Coach Developers need to be experts in learning, as well as experts in coaching</w:t>
      </w:r>
      <w:r w:rsidR="0066208D">
        <w:rPr>
          <w:b/>
        </w:rPr>
        <w:t xml:space="preserve"> and technical concepts</w:t>
      </w:r>
      <w:r w:rsidRPr="002B7AB0">
        <w:rPr>
          <w:b/>
        </w:rPr>
        <w:t>.</w:t>
      </w:r>
    </w:p>
    <w:p w14:paraId="2F3C7558" w14:textId="57133AD0" w:rsidR="00AA0319" w:rsidRPr="00FD32C5" w:rsidRDefault="00AA0319" w:rsidP="00FD32C5">
      <w:r>
        <w:t xml:space="preserve">NCCP Coach Developers include Master Learning Facilitators, </w:t>
      </w:r>
      <w:r w:rsidRPr="00FD32C5">
        <w:t>Learning Facilitators, Master Evaluators, and Coach Evaluators.</w:t>
      </w:r>
    </w:p>
    <w:p w14:paraId="3D6E7AEC" w14:textId="5D4E4FFA" w:rsidR="00AA0319" w:rsidRDefault="00AA0319" w:rsidP="00FD32C5">
      <w:pPr>
        <w:rPr>
          <w:rStyle w:val="Strong"/>
          <w:rFonts w:ascii="Helvetica" w:hAnsi="Helvetica" w:cs="Helvetica"/>
        </w:rPr>
      </w:pPr>
      <w:r w:rsidRPr="00CE3A6E">
        <w:rPr>
          <w:rStyle w:val="Strong"/>
          <w:rFonts w:ascii="Helvetica" w:hAnsi="Helvetica" w:cs="Helvetica"/>
        </w:rPr>
        <w:t>The pathway to be</w:t>
      </w:r>
      <w:r w:rsidR="001D350D">
        <w:rPr>
          <w:rStyle w:val="Strong"/>
          <w:rFonts w:ascii="Helvetica" w:hAnsi="Helvetica" w:cs="Helvetica"/>
        </w:rPr>
        <w:t>come</w:t>
      </w:r>
      <w:r w:rsidRPr="00CE3A6E">
        <w:rPr>
          <w:rStyle w:val="Strong"/>
          <w:rFonts w:ascii="Helvetica" w:hAnsi="Helvetica" w:cs="Helvetica"/>
        </w:rPr>
        <w:t xml:space="preserve"> a Coach Developer involves the following steps:</w:t>
      </w:r>
    </w:p>
    <w:p w14:paraId="7DCD66CC" w14:textId="77777777" w:rsidR="000408BD" w:rsidRDefault="000408BD" w:rsidP="000408BD"/>
    <w:p w14:paraId="2499E878" w14:textId="03B6259B" w:rsidR="000408BD" w:rsidRPr="000408BD" w:rsidRDefault="000408BD" w:rsidP="000408BD">
      <w:r>
        <w:rPr>
          <w:noProof/>
          <w:lang w:eastAsia="en-CA"/>
        </w:rPr>
        <w:drawing>
          <wp:anchor distT="0" distB="0" distL="114300" distR="114300" simplePos="0" relativeHeight="251639296" behindDoc="0" locked="0" layoutInCell="1" allowOverlap="1" wp14:anchorId="5230DB34" wp14:editId="0A13849F">
            <wp:simplePos x="0" y="0"/>
            <wp:positionH relativeFrom="column">
              <wp:posOffset>152400</wp:posOffset>
            </wp:positionH>
            <wp:positionV relativeFrom="paragraph">
              <wp:posOffset>123190</wp:posOffset>
            </wp:positionV>
            <wp:extent cx="6048228" cy="1051560"/>
            <wp:effectExtent l="0" t="0" r="0" b="0"/>
            <wp:wrapNone/>
            <wp:docPr id="4" name="Picture 5" descr="http://www.coach.ca/files/cdev_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ach.ca/files/cdev_overview.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48228" cy="1051560"/>
                    </a:xfrm>
                    <a:prstGeom prst="rect">
                      <a:avLst/>
                    </a:prstGeom>
                    <a:noFill/>
                    <a:ln w="9525">
                      <a:noFill/>
                      <a:miter lim="800000"/>
                      <a:headEnd/>
                      <a:tailEnd/>
                    </a:ln>
                  </pic:spPr>
                </pic:pic>
              </a:graphicData>
            </a:graphic>
          </wp:anchor>
        </w:drawing>
      </w:r>
    </w:p>
    <w:p w14:paraId="7827602D" w14:textId="7D6B4566" w:rsidR="000408BD" w:rsidRPr="000408BD" w:rsidRDefault="000408BD" w:rsidP="000408BD"/>
    <w:p w14:paraId="175262E0" w14:textId="55BECB5A" w:rsidR="000408BD" w:rsidRDefault="000408BD" w:rsidP="000408BD"/>
    <w:p w14:paraId="138C311C" w14:textId="2D744711" w:rsidR="000408BD" w:rsidRDefault="000408BD" w:rsidP="000408BD"/>
    <w:p w14:paraId="60D72E3E" w14:textId="77777777" w:rsidR="000408BD" w:rsidRPr="000408BD" w:rsidRDefault="000408BD" w:rsidP="000408BD"/>
    <w:p w14:paraId="526E944A" w14:textId="5B336B8C" w:rsidR="00AA0319" w:rsidRDefault="00AA0319" w:rsidP="000408BD"/>
    <w:p w14:paraId="5EB1BCEA" w14:textId="77777777" w:rsidR="000408BD" w:rsidRPr="000408BD" w:rsidRDefault="000408BD" w:rsidP="000408BD"/>
    <w:p w14:paraId="773BAB94" w14:textId="53DE8527" w:rsidR="00AA0319" w:rsidRPr="00CE3A6E" w:rsidRDefault="00AA0319" w:rsidP="00B22A19">
      <w:r w:rsidRPr="00CE3A6E">
        <w:rPr>
          <w:rStyle w:val="Strong"/>
          <w:rFonts w:ascii="Helvetica" w:hAnsi="Helvetica" w:cs="Helvetica"/>
        </w:rPr>
        <w:t>Training:</w:t>
      </w:r>
      <w:r w:rsidR="00B50CB5">
        <w:rPr>
          <w:rStyle w:val="apple-converted-space"/>
          <w:rFonts w:ascii="Helvetica" w:hAnsi="Helvetica" w:cs="Helvetica"/>
        </w:rPr>
        <w:t xml:space="preserve"> </w:t>
      </w:r>
      <w:r w:rsidRPr="00CE3A6E">
        <w:t>The following training is required by all Coach Developers:</w:t>
      </w:r>
    </w:p>
    <w:p w14:paraId="47323EA8" w14:textId="71D3D28F" w:rsidR="00AA0319" w:rsidRDefault="00AA0319" w:rsidP="00543065">
      <w:pPr>
        <w:pStyle w:val="Bulletsmallindent"/>
        <w:rPr>
          <w:szCs w:val="22"/>
        </w:rPr>
      </w:pPr>
      <w:r w:rsidRPr="00CE3A6E">
        <w:rPr>
          <w:rStyle w:val="Strong"/>
          <w:rFonts w:ascii="Helvetica" w:hAnsi="Helvetica" w:cs="Helvetica"/>
          <w:szCs w:val="22"/>
        </w:rPr>
        <w:t>Core Training:</w:t>
      </w:r>
      <w:r w:rsidR="00B50CB5">
        <w:rPr>
          <w:rStyle w:val="apple-converted-space"/>
          <w:rFonts w:ascii="Helvetica" w:hAnsi="Helvetica" w:cs="Helvetica"/>
          <w:szCs w:val="22"/>
        </w:rPr>
        <w:t xml:space="preserve"> </w:t>
      </w:r>
      <w:r w:rsidRPr="00CE3A6E">
        <w:rPr>
          <w:szCs w:val="22"/>
        </w:rPr>
        <w:t>Provides Coach Developers with the skills to perform their role</w:t>
      </w:r>
      <w:r w:rsidR="00242EF7" w:rsidRPr="00CE3A6E">
        <w:rPr>
          <w:szCs w:val="22"/>
        </w:rPr>
        <w:t>.</w:t>
      </w:r>
    </w:p>
    <w:p w14:paraId="6641B886" w14:textId="2E05E0A7" w:rsidR="00216B71" w:rsidRPr="00CE3A6E" w:rsidRDefault="00216B71" w:rsidP="00216B71">
      <w:pPr>
        <w:pStyle w:val="Bulletsmallindent"/>
        <w:numPr>
          <w:ilvl w:val="0"/>
          <w:numId w:val="0"/>
        </w:numPr>
        <w:ind w:left="1070"/>
        <w:rPr>
          <w:szCs w:val="22"/>
        </w:rPr>
      </w:pPr>
      <w:r>
        <w:rPr>
          <w:szCs w:val="22"/>
        </w:rPr>
        <w:t xml:space="preserve">Consult the CAC web site for a </w:t>
      </w:r>
      <w:hyperlink r:id="rId60" w:history="1">
        <w:r w:rsidRPr="00216B71">
          <w:rPr>
            <w:rStyle w:val="Hyperlink"/>
            <w:szCs w:val="22"/>
          </w:rPr>
          <w:t>summary of core training for coach developers</w:t>
        </w:r>
      </w:hyperlink>
    </w:p>
    <w:p w14:paraId="6D9A9077" w14:textId="77777777" w:rsidR="00AA0319" w:rsidRPr="00CE3A6E" w:rsidRDefault="00AA0319" w:rsidP="00543065">
      <w:pPr>
        <w:pStyle w:val="Bulletsmallindent"/>
        <w:rPr>
          <w:szCs w:val="22"/>
        </w:rPr>
      </w:pPr>
      <w:r w:rsidRPr="00CE3A6E">
        <w:rPr>
          <w:rStyle w:val="Strong"/>
          <w:rFonts w:ascii="Helvetica" w:hAnsi="Helvetica" w:cs="Helvetica"/>
          <w:szCs w:val="22"/>
        </w:rPr>
        <w:t>Content-specific Training (sport or multi-sport):</w:t>
      </w:r>
      <w:r w:rsidR="00B50CB5">
        <w:rPr>
          <w:rStyle w:val="apple-converted-space"/>
          <w:rFonts w:ascii="Helvetica" w:hAnsi="Helvetica" w:cs="Helvetica"/>
          <w:b/>
          <w:bCs/>
          <w:szCs w:val="22"/>
        </w:rPr>
        <w:t xml:space="preserve"> </w:t>
      </w:r>
      <w:r w:rsidRPr="00CE3A6E">
        <w:rPr>
          <w:szCs w:val="22"/>
        </w:rPr>
        <w:t>This includes micro</w:t>
      </w:r>
      <w:r w:rsidR="00242EF7" w:rsidRPr="00CE3A6E">
        <w:rPr>
          <w:szCs w:val="22"/>
        </w:rPr>
        <w:t>-</w:t>
      </w:r>
      <w:r w:rsidRPr="00CE3A6E">
        <w:rPr>
          <w:szCs w:val="22"/>
        </w:rPr>
        <w:t>facilitation which gives Coach Developers an opportunity to practise delivery with their peers.</w:t>
      </w:r>
    </w:p>
    <w:p w14:paraId="5DA51279" w14:textId="77777777" w:rsidR="00AA0319" w:rsidRPr="00CE3A6E" w:rsidRDefault="00AA0319" w:rsidP="00543065">
      <w:pPr>
        <w:pStyle w:val="Bulletsmallindent"/>
        <w:rPr>
          <w:szCs w:val="22"/>
        </w:rPr>
      </w:pPr>
      <w:r w:rsidRPr="00CE3A6E">
        <w:rPr>
          <w:rStyle w:val="Strong"/>
          <w:rFonts w:ascii="Helvetica" w:hAnsi="Helvetica" w:cs="Helvetica"/>
          <w:szCs w:val="22"/>
        </w:rPr>
        <w:t>Co-delivery:</w:t>
      </w:r>
      <w:r w:rsidR="00B50CB5">
        <w:rPr>
          <w:rStyle w:val="apple-converted-space"/>
          <w:rFonts w:ascii="Helvetica" w:hAnsi="Helvetica" w:cs="Helvetica"/>
          <w:szCs w:val="22"/>
        </w:rPr>
        <w:t xml:space="preserve"> </w:t>
      </w:r>
      <w:r w:rsidRPr="00CE3A6E">
        <w:rPr>
          <w:szCs w:val="22"/>
        </w:rPr>
        <w:t>This is a chance for the new Coach Developer to practise with real coaches alongside an experienced Coach Developer.</w:t>
      </w:r>
    </w:p>
    <w:p w14:paraId="20C2A5DE" w14:textId="77777777" w:rsidR="00AA0319" w:rsidRPr="00CE3A6E" w:rsidRDefault="00AA0319" w:rsidP="00B22A19">
      <w:r w:rsidRPr="00CE3A6E">
        <w:t xml:space="preserve">Once a Coach Developer has </w:t>
      </w:r>
      <w:proofErr w:type="gramStart"/>
      <w:r w:rsidRPr="00CE3A6E">
        <w:t>all of</w:t>
      </w:r>
      <w:proofErr w:type="gramEnd"/>
      <w:r w:rsidRPr="00CE3A6E">
        <w:t xml:space="preserve"> the above training pieces they are considered </w:t>
      </w:r>
      <w:r w:rsidR="000732E8">
        <w:t>“</w:t>
      </w:r>
      <w:r w:rsidRPr="00CE3A6E">
        <w:t>TRAINED</w:t>
      </w:r>
      <w:r w:rsidR="000732E8">
        <w:t>”</w:t>
      </w:r>
      <w:r w:rsidRPr="00CE3A6E">
        <w:t>.</w:t>
      </w:r>
    </w:p>
    <w:p w14:paraId="6661FD6D" w14:textId="77777777" w:rsidR="00AA0319" w:rsidRPr="00CE3A6E" w:rsidRDefault="00AA0319" w:rsidP="000732E8">
      <w:r w:rsidRPr="00CE3A6E">
        <w:rPr>
          <w:rStyle w:val="Strong"/>
          <w:rFonts w:ascii="Helvetica" w:hAnsi="Helvetica" w:cs="Helvetica"/>
        </w:rPr>
        <w:t>Evaluation:</w:t>
      </w:r>
      <w:r w:rsidR="00B50CB5">
        <w:rPr>
          <w:rStyle w:val="apple-converted-space"/>
          <w:rFonts w:ascii="Helvetica" w:hAnsi="Helvetica" w:cs="Helvetica"/>
        </w:rPr>
        <w:t xml:space="preserve"> </w:t>
      </w:r>
      <w:r w:rsidRPr="00CE3A6E">
        <w:t>Evaluation confirms that the Coach Developer is capable of certain abilities which are deemed important in the training of coaches.</w:t>
      </w:r>
    </w:p>
    <w:p w14:paraId="58443F40" w14:textId="77777777" w:rsidR="003C05AC" w:rsidRPr="00CE3A6E" w:rsidRDefault="00AA0319" w:rsidP="00B22A19">
      <w:pPr>
        <w:rPr>
          <w:rStyle w:val="Strong"/>
          <w:b w:val="0"/>
          <w:bCs w:val="0"/>
        </w:rPr>
      </w:pPr>
      <w:r w:rsidRPr="00CE3A6E">
        <w:t xml:space="preserve">Once a Coach Developer has been evaluated they are considered: </w:t>
      </w:r>
      <w:r w:rsidR="000732E8">
        <w:t>“</w:t>
      </w:r>
      <w:r w:rsidRPr="00CE3A6E">
        <w:t>CERTIFIED</w:t>
      </w:r>
      <w:r w:rsidR="000732E8">
        <w:t>”</w:t>
      </w:r>
      <w:r w:rsidRPr="00CE3A6E">
        <w:t>.</w:t>
      </w:r>
    </w:p>
    <w:p w14:paraId="2717D88B" w14:textId="77777777" w:rsidR="00747C06" w:rsidRDefault="001811F8" w:rsidP="001811F8">
      <w:r>
        <w:t>For more information please visit</w:t>
      </w:r>
      <w:r w:rsidR="00CE3A6E">
        <w:t>:</w:t>
      </w:r>
    </w:p>
    <w:p w14:paraId="24FFE27E" w14:textId="15994CE8" w:rsidR="000408BD" w:rsidRDefault="00747C06" w:rsidP="001811F8">
      <w:r>
        <w:t>NCCP:</w:t>
      </w:r>
      <w:r w:rsidR="001811F8">
        <w:t xml:space="preserve"> </w:t>
      </w:r>
      <w:hyperlink r:id="rId61" w:history="1">
        <w:r w:rsidR="001811F8" w:rsidRPr="00394BD5">
          <w:rPr>
            <w:rStyle w:val="Hyperlink"/>
          </w:rPr>
          <w:t>http://www.coach.ca/coach-developer-training-s16933</w:t>
        </w:r>
      </w:hyperlink>
      <w:r w:rsidR="000408BD">
        <w:t>.</w:t>
      </w:r>
    </w:p>
    <w:p w14:paraId="4D3B4F5E" w14:textId="6A796893" w:rsidR="00D46A5B" w:rsidRDefault="00D46A5B" w:rsidP="001811F8">
      <w:pPr>
        <w:rPr>
          <w:rStyle w:val="Strong"/>
          <w:b w:val="0"/>
          <w:bCs w:val="0"/>
          <w:szCs w:val="25"/>
        </w:rPr>
      </w:pPr>
      <w:r>
        <w:rPr>
          <w:rStyle w:val="Strong"/>
          <w:b w:val="0"/>
          <w:bCs w:val="0"/>
          <w:szCs w:val="25"/>
        </w:rPr>
        <w:br w:type="page"/>
      </w:r>
    </w:p>
    <w:p w14:paraId="7760B02C" w14:textId="77777777" w:rsidR="00D46A5B" w:rsidRPr="00EA108F" w:rsidRDefault="00D46A5B" w:rsidP="00D46A5B">
      <w:pPr>
        <w:pStyle w:val="Heading2"/>
        <w:rPr>
          <w:rFonts w:eastAsia="Times New Roman" w:cs="Times New Roman"/>
        </w:rPr>
      </w:pPr>
      <w:bookmarkStart w:id="36" w:name="_Toc467751097"/>
      <w:r w:rsidRPr="00EA108F">
        <w:rPr>
          <w:rFonts w:eastAsia="Times New Roman" w:cs="Times New Roman"/>
        </w:rPr>
        <w:lastRenderedPageBreak/>
        <w:t>Identification and Selection of Coach Developers</w:t>
      </w:r>
      <w:bookmarkEnd w:id="36"/>
    </w:p>
    <w:p w14:paraId="45351B6D" w14:textId="6951E8B0" w:rsidR="00D46A5B" w:rsidRPr="00EA108F" w:rsidRDefault="00D46A5B" w:rsidP="00E636E7">
      <w:pPr>
        <w:pStyle w:val="Bulletsmallindent"/>
        <w:numPr>
          <w:ilvl w:val="0"/>
          <w:numId w:val="0"/>
        </w:numPr>
      </w:pPr>
      <w:r w:rsidRPr="00EA108F">
        <w:t xml:space="preserve">Master </w:t>
      </w:r>
      <w:r w:rsidR="000C5D27">
        <w:t>Coach Developers</w:t>
      </w:r>
      <w:r w:rsidRPr="00EA108F">
        <w:t xml:space="preserve"> (M</w:t>
      </w:r>
      <w:r w:rsidR="000C5D27">
        <w:t>CD</w:t>
      </w:r>
      <w:r w:rsidRPr="00EA108F">
        <w:t xml:space="preserve">s), </w:t>
      </w:r>
      <w:r w:rsidR="00E636E7">
        <w:t>P</w:t>
      </w:r>
      <w:r w:rsidRPr="00EA108F">
        <w:t xml:space="preserve">TSOs, and </w:t>
      </w:r>
      <w:r w:rsidR="00E636E7">
        <w:t>ACA</w:t>
      </w:r>
      <w:r>
        <w:t xml:space="preserve"> can identify Coach Developer </w:t>
      </w:r>
      <w:r w:rsidR="002B7AB0">
        <w:t>candidates.</w:t>
      </w:r>
    </w:p>
    <w:p w14:paraId="790E0EF8" w14:textId="28A4C919" w:rsidR="00D46A5B" w:rsidRPr="00EA108F" w:rsidRDefault="003C46EF" w:rsidP="00CE6D65">
      <w:r>
        <w:t>ACA</w:t>
      </w:r>
      <w:r w:rsidR="00D46A5B" w:rsidRPr="00EA108F">
        <w:t xml:space="preserve"> balance</w:t>
      </w:r>
      <w:r>
        <w:t>s</w:t>
      </w:r>
      <w:r w:rsidR="00D46A5B" w:rsidRPr="00EA108F">
        <w:t xml:space="preserve"> the regional training requirements with the need to have appropriate representation of all regions in Canada. Many candidates are coaches who are already involved in the NCCP </w:t>
      </w:r>
      <w:r w:rsidR="00E636E7">
        <w:t xml:space="preserve">and may have </w:t>
      </w:r>
      <w:r w:rsidR="00D46A5B" w:rsidRPr="00EA108F">
        <w:t xml:space="preserve">backgrounds in physical education, kinesiology, or similar areas of </w:t>
      </w:r>
      <w:r w:rsidR="00F9035A">
        <w:t>study. The competencies of the Coach D</w:t>
      </w:r>
      <w:r w:rsidR="00D46A5B" w:rsidRPr="00EA108F">
        <w:t>evelopers are clearly ind</w:t>
      </w:r>
      <w:r w:rsidR="00E636E7">
        <w:t>icated in the evaluation t</w:t>
      </w:r>
      <w:r w:rsidR="00D2103F">
        <w:t>ools.</w:t>
      </w:r>
    </w:p>
    <w:p w14:paraId="0E533A45" w14:textId="4BFBB8EB" w:rsidR="00FD32C5" w:rsidRPr="00040E4E" w:rsidRDefault="00FD32C5" w:rsidP="00040E4E">
      <w:pPr>
        <w:pStyle w:val="Heading2"/>
      </w:pPr>
      <w:bookmarkStart w:id="37" w:name="_Toc310346671"/>
      <w:bookmarkStart w:id="38" w:name="_Toc310595135"/>
      <w:bookmarkStart w:id="39" w:name="_Toc467751098"/>
      <w:bookmarkEnd w:id="37"/>
      <w:bookmarkEnd w:id="38"/>
      <w:r w:rsidRPr="00040E4E">
        <w:t>Learning Facilitator</w:t>
      </w:r>
      <w:bookmarkEnd w:id="39"/>
    </w:p>
    <w:p w14:paraId="29EF0FBB" w14:textId="3A258FD7" w:rsidR="00FD32C5" w:rsidRPr="00C94FD1" w:rsidRDefault="00FD32C5" w:rsidP="00C94FD1">
      <w:r w:rsidRPr="00C94FD1">
        <w:t xml:space="preserve">Every NCCP </w:t>
      </w:r>
      <w:r w:rsidR="00D1335B">
        <w:t xml:space="preserve">and Alpine </w:t>
      </w:r>
      <w:r w:rsidRPr="00C94FD1">
        <w:t>workshop is led by a trained Learning Facilitator (LF) who has undergone a standardized training process. LFs are crucial to the development of skilled, knowledgeable coaches who are then able to develop safer, happier athletes/participants.</w:t>
      </w:r>
    </w:p>
    <w:p w14:paraId="533B4848" w14:textId="22DDD5F5" w:rsidR="00FD32C5" w:rsidRDefault="00FD32C5" w:rsidP="00C94FD1">
      <w:r w:rsidRPr="00C94FD1">
        <w:t xml:space="preserve">The goal of an LF is to effectively facilitate sessions that result in the development of coaches who </w:t>
      </w:r>
      <w:r w:rsidR="000C5D27" w:rsidRPr="00C94FD1">
        <w:t>can</w:t>
      </w:r>
      <w:r w:rsidRPr="00C94FD1">
        <w:t xml:space="preserve"> demonstrate their abilities and meet the standards established for certification. An LF should have the appropriate knowledge, skills, and attitudes to facilitate workshops using the competency-based approach. In addition, they serve as contributing members of the community and ambassadors for the </w:t>
      </w:r>
      <w:r w:rsidR="001C348C">
        <w:t xml:space="preserve">Alpine and the </w:t>
      </w:r>
      <w:r w:rsidRPr="00C94FD1">
        <w:t>NCCP.</w:t>
      </w:r>
    </w:p>
    <w:p w14:paraId="2450D9B6" w14:textId="3D4AF0A5" w:rsidR="00662690" w:rsidRDefault="00662690" w:rsidP="00F85A1C">
      <w:pPr>
        <w:pStyle w:val="Heading3"/>
      </w:pPr>
      <w:r>
        <w:t>How to Become a Learning Facilitator</w:t>
      </w:r>
      <w:r w:rsidR="00E3293F">
        <w:t>?</w:t>
      </w:r>
    </w:p>
    <w:p w14:paraId="4CBCCFA4" w14:textId="14AACF5E" w:rsidR="00662690" w:rsidRPr="00662690" w:rsidRDefault="00662690" w:rsidP="00662690">
      <w:r w:rsidRPr="00662690">
        <w:t>All Learning Facilitators complete the following steps:</w:t>
      </w:r>
    </w:p>
    <w:p w14:paraId="0276AD16" w14:textId="77E207A3" w:rsidR="00662690" w:rsidRDefault="00485A36" w:rsidP="00977E88">
      <w:r>
        <w:rPr>
          <w:noProof/>
          <w:lang w:eastAsia="en-CA"/>
        </w:rPr>
        <w:drawing>
          <wp:anchor distT="0" distB="0" distL="114300" distR="114300" simplePos="0" relativeHeight="251667968" behindDoc="0" locked="0" layoutInCell="1" allowOverlap="1" wp14:anchorId="6D8D8DBE" wp14:editId="058E34E0">
            <wp:simplePos x="0" y="0"/>
            <wp:positionH relativeFrom="margin">
              <wp:align>right</wp:align>
            </wp:positionH>
            <wp:positionV relativeFrom="paragraph">
              <wp:posOffset>83820</wp:posOffset>
            </wp:positionV>
            <wp:extent cx="5943600" cy="27432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t="44041"/>
                    <a:stretch>
                      <a:fillRect/>
                    </a:stretch>
                  </pic:blipFill>
                  <pic:spPr bwMode="auto">
                    <a:xfrm>
                      <a:off x="0" y="0"/>
                      <a:ext cx="5943600" cy="2743200"/>
                    </a:xfrm>
                    <a:prstGeom prst="rect">
                      <a:avLst/>
                    </a:prstGeom>
                    <a:noFill/>
                    <a:ln w="9525">
                      <a:noFill/>
                      <a:miter lim="800000"/>
                      <a:headEnd/>
                      <a:tailEnd/>
                    </a:ln>
                  </pic:spPr>
                </pic:pic>
              </a:graphicData>
            </a:graphic>
          </wp:anchor>
        </w:drawing>
      </w:r>
    </w:p>
    <w:p w14:paraId="33632807" w14:textId="77777777" w:rsidR="00485A36" w:rsidRDefault="00485A36" w:rsidP="001811F8">
      <w:pPr>
        <w:spacing w:before="0" w:after="200" w:line="276" w:lineRule="auto"/>
      </w:pPr>
    </w:p>
    <w:p w14:paraId="3263F7D4" w14:textId="5F00D955" w:rsidR="00485A36" w:rsidRDefault="00485A36" w:rsidP="001811F8">
      <w:pPr>
        <w:spacing w:before="0" w:after="200" w:line="276" w:lineRule="auto"/>
      </w:pPr>
    </w:p>
    <w:p w14:paraId="3E9E748F" w14:textId="29ECD783" w:rsidR="00485A36" w:rsidRDefault="00485A36" w:rsidP="001811F8">
      <w:pPr>
        <w:spacing w:before="0" w:after="200" w:line="276" w:lineRule="auto"/>
      </w:pPr>
    </w:p>
    <w:p w14:paraId="7E14784E" w14:textId="1D6CB29B" w:rsidR="00485A36" w:rsidRDefault="00485A36" w:rsidP="001811F8">
      <w:pPr>
        <w:spacing w:before="0" w:after="200" w:line="276" w:lineRule="auto"/>
      </w:pPr>
    </w:p>
    <w:p w14:paraId="6E0CB142" w14:textId="63327CE4" w:rsidR="00485A36" w:rsidRDefault="00485A36" w:rsidP="001811F8">
      <w:pPr>
        <w:spacing w:before="0" w:after="200" w:line="276" w:lineRule="auto"/>
      </w:pPr>
    </w:p>
    <w:p w14:paraId="22EE1E75" w14:textId="73AA963A" w:rsidR="00485A36" w:rsidRDefault="00485A36" w:rsidP="001811F8">
      <w:pPr>
        <w:spacing w:before="0" w:after="200" w:line="276" w:lineRule="auto"/>
      </w:pPr>
    </w:p>
    <w:p w14:paraId="72521F03" w14:textId="317BD0FD" w:rsidR="00485A36" w:rsidRDefault="00485A36" w:rsidP="001811F8">
      <w:pPr>
        <w:spacing w:before="0" w:after="200" w:line="276" w:lineRule="auto"/>
      </w:pPr>
    </w:p>
    <w:p w14:paraId="760D5339" w14:textId="77777777" w:rsidR="00485A36" w:rsidRDefault="00485A36" w:rsidP="001811F8">
      <w:pPr>
        <w:spacing w:before="0" w:after="200" w:line="276" w:lineRule="auto"/>
      </w:pPr>
    </w:p>
    <w:p w14:paraId="3181100F" w14:textId="77777777" w:rsidR="00485A36" w:rsidRDefault="00485A36" w:rsidP="001811F8">
      <w:pPr>
        <w:spacing w:before="0" w:after="200" w:line="276" w:lineRule="auto"/>
      </w:pPr>
    </w:p>
    <w:p w14:paraId="020A8730" w14:textId="77777777" w:rsidR="00E3293F" w:rsidRDefault="001811F8" w:rsidP="001811F8">
      <w:pPr>
        <w:spacing w:before="0" w:after="200" w:line="276" w:lineRule="auto"/>
      </w:pPr>
      <w:r>
        <w:t>For more information please visit</w:t>
      </w:r>
      <w:r w:rsidR="00CE3A6E">
        <w:t>:</w:t>
      </w:r>
    </w:p>
    <w:p w14:paraId="1DDAC4B0" w14:textId="7A461A7B" w:rsidR="001811F8" w:rsidRDefault="00E3293F" w:rsidP="001811F8">
      <w:pPr>
        <w:spacing w:before="0" w:after="200" w:line="276" w:lineRule="auto"/>
      </w:pPr>
      <w:r>
        <w:t>NCCP:</w:t>
      </w:r>
      <w:r w:rsidR="001811F8">
        <w:t xml:space="preserve"> </w:t>
      </w:r>
      <w:hyperlink r:id="rId63" w:history="1">
        <w:r w:rsidR="001811F8" w:rsidRPr="00394BD5">
          <w:rPr>
            <w:rStyle w:val="Hyperlink"/>
          </w:rPr>
          <w:t>http://www.coach.ca/learning-facilitator-p156718</w:t>
        </w:r>
      </w:hyperlink>
      <w:r w:rsidR="001504B8">
        <w:t>.</w:t>
      </w:r>
    </w:p>
    <w:p w14:paraId="6E72C875" w14:textId="035F76CC" w:rsidR="00E3293F" w:rsidRDefault="00E3293F" w:rsidP="001811F8">
      <w:pPr>
        <w:spacing w:before="0" w:after="200" w:line="276" w:lineRule="auto"/>
      </w:pPr>
      <w:r>
        <w:t xml:space="preserve">ALPINE: </w:t>
      </w:r>
      <w:hyperlink r:id="rId64" w:history="1">
        <w:r w:rsidR="000250E1" w:rsidRPr="0098585A">
          <w:rPr>
            <w:rStyle w:val="Hyperlink"/>
          </w:rPr>
          <w:t>http://www.canskicoach.org/en/certification-programs/mentors-evaluators-facilitators</w:t>
        </w:r>
      </w:hyperlink>
      <w:r w:rsidR="000250E1">
        <w:t xml:space="preserve"> </w:t>
      </w:r>
    </w:p>
    <w:p w14:paraId="6CB86768" w14:textId="77777777" w:rsidR="00D75E7E" w:rsidRPr="00D46A5B" w:rsidRDefault="00D75E7E" w:rsidP="00D75E7E">
      <w:pPr>
        <w:pStyle w:val="Heading3"/>
        <w:rPr>
          <w:rFonts w:eastAsia="Times New Roman" w:cs="Times New Roman"/>
        </w:rPr>
      </w:pPr>
      <w:r w:rsidRPr="00C11C39">
        <w:rPr>
          <w:rFonts w:eastAsia="Times New Roman" w:cs="Times New Roman"/>
        </w:rPr>
        <w:t>Selecting Learning Facilitators</w:t>
      </w:r>
    </w:p>
    <w:p w14:paraId="7963FEF5" w14:textId="32CF48E9" w:rsidR="00D75E7E" w:rsidRDefault="00D75E7E" w:rsidP="00D75E7E">
      <w:r w:rsidRPr="00C11C39">
        <w:rPr>
          <w:rFonts w:eastAsia="Calibri" w:cs="Times New Roman"/>
        </w:rPr>
        <w:t xml:space="preserve">The success of </w:t>
      </w:r>
      <w:r w:rsidR="004D31F7">
        <w:rPr>
          <w:rFonts w:eastAsia="Calibri" w:cs="Times New Roman"/>
        </w:rPr>
        <w:t xml:space="preserve">Alpine and </w:t>
      </w:r>
      <w:r w:rsidRPr="00C11C39">
        <w:rPr>
          <w:rFonts w:eastAsia="Calibri" w:cs="Times New Roman"/>
        </w:rPr>
        <w:t>NCCP training rests to a large degree on</w:t>
      </w:r>
      <w:r>
        <w:t xml:space="preserve"> t</w:t>
      </w:r>
      <w:r w:rsidRPr="00C11C39">
        <w:rPr>
          <w:rFonts w:eastAsia="Calibri" w:cs="Times New Roman"/>
        </w:rPr>
        <w:t xml:space="preserve">he quality </w:t>
      </w:r>
      <w:r>
        <w:t>o</w:t>
      </w:r>
      <w:r w:rsidRPr="00C11C39">
        <w:rPr>
          <w:rFonts w:eastAsia="Calibri" w:cs="Times New Roman"/>
        </w:rPr>
        <w:t>f the individuals selec</w:t>
      </w:r>
      <w:r>
        <w:t>ted as Learning Facilitators.</w:t>
      </w:r>
    </w:p>
    <w:p w14:paraId="552CD674" w14:textId="335DFC35" w:rsidR="004D31F7" w:rsidRPr="009E706A" w:rsidRDefault="009E706A" w:rsidP="00D75E7E">
      <w:pPr>
        <w:rPr>
          <w:rFonts w:eastAsia="Calibri" w:cs="Times New Roman"/>
          <w:color w:val="FF0000"/>
        </w:rPr>
      </w:pPr>
      <w:r>
        <w:rPr>
          <w:rFonts w:eastAsia="Calibri" w:cs="Times New Roman"/>
          <w:color w:val="FF0000"/>
        </w:rPr>
        <w:t>Selection of applicants for LF training and designation shall be made in consultation with the P/TCR representative</w:t>
      </w:r>
    </w:p>
    <w:p w14:paraId="0C38F8B7" w14:textId="10CD5E01" w:rsidR="00D75E7E" w:rsidRPr="00C11C39" w:rsidRDefault="00D75E7E" w:rsidP="00D75E7E">
      <w:r w:rsidRPr="00C11C39">
        <w:t xml:space="preserve">It is recommended that </w:t>
      </w:r>
      <w:r w:rsidR="004D31F7">
        <w:t xml:space="preserve">Alpine </w:t>
      </w:r>
      <w:r w:rsidRPr="00C11C39">
        <w:t>Learning Facilitators are:</w:t>
      </w:r>
    </w:p>
    <w:p w14:paraId="1C908AEC" w14:textId="19D0EE74" w:rsidR="00D75E7E" w:rsidRPr="00C11C39" w:rsidRDefault="00CE3A6E" w:rsidP="00D75E7E">
      <w:pPr>
        <w:pStyle w:val="Bulletsmallindent"/>
      </w:pPr>
      <w:r>
        <w:lastRenderedPageBreak/>
        <w:t>Good communicators</w:t>
      </w:r>
      <w:r w:rsidR="00D75E7E" w:rsidRPr="00C11C39">
        <w:t xml:space="preserve">: </w:t>
      </w:r>
      <w:r w:rsidR="005F10B3">
        <w:t>can</w:t>
      </w:r>
      <w:r w:rsidR="00D75E7E" w:rsidRPr="00C11C39">
        <w:t xml:space="preserve"> speak clearly</w:t>
      </w:r>
      <w:r w:rsidR="00EF347F">
        <w:t xml:space="preserve"> and communicate professionally;</w:t>
      </w:r>
    </w:p>
    <w:p w14:paraId="702E335C" w14:textId="390B271F" w:rsidR="00D75E7E" w:rsidRPr="00C11C39" w:rsidRDefault="00CE3A6E" w:rsidP="00D75E7E">
      <w:pPr>
        <w:pStyle w:val="Bulletsmallindent"/>
      </w:pPr>
      <w:r>
        <w:t>Good presenters</w:t>
      </w:r>
      <w:r w:rsidR="00D75E7E" w:rsidRPr="00C11C39">
        <w:t xml:space="preserve">: </w:t>
      </w:r>
      <w:r>
        <w:t xml:space="preserve">are </w:t>
      </w:r>
      <w:r w:rsidR="00D75E7E" w:rsidRPr="00C11C39">
        <w:t xml:space="preserve">comfortable presenting in front of a group, </w:t>
      </w:r>
      <w:r>
        <w:t xml:space="preserve">are </w:t>
      </w:r>
      <w:r w:rsidR="00D75E7E" w:rsidRPr="00C11C39">
        <w:t xml:space="preserve">well spoken, </w:t>
      </w:r>
      <w:r w:rsidR="005F10B3">
        <w:t>can</w:t>
      </w:r>
      <w:r w:rsidR="00D75E7E" w:rsidRPr="00C11C39">
        <w:t xml:space="preserve"> keep presentations to time limits</w:t>
      </w:r>
      <w:r>
        <w:t>,</w:t>
      </w:r>
      <w:r w:rsidR="00D75E7E" w:rsidRPr="00C11C39">
        <w:t xml:space="preserve"> and able to </w:t>
      </w:r>
      <w:r w:rsidR="00EF347F">
        <w:t>adapt to questions and changes;</w:t>
      </w:r>
    </w:p>
    <w:p w14:paraId="37753B88" w14:textId="7DB2C1DE" w:rsidR="00D75E7E" w:rsidRPr="00C11C39" w:rsidRDefault="00CE3A6E" w:rsidP="00D75E7E">
      <w:pPr>
        <w:pStyle w:val="Bulletsmallindent"/>
      </w:pPr>
      <w:r>
        <w:t>Good facilitators</w:t>
      </w:r>
      <w:r w:rsidR="00D75E7E" w:rsidRPr="00C11C39">
        <w:t xml:space="preserve">: </w:t>
      </w:r>
      <w:r w:rsidR="005F10B3">
        <w:t>can</w:t>
      </w:r>
      <w:r w:rsidR="00D75E7E" w:rsidRPr="00C11C39">
        <w:t xml:space="preserve"> facilitate discussions, actively listen, evoke participation</w:t>
      </w:r>
      <w:r>
        <w:t>,</w:t>
      </w:r>
      <w:r w:rsidR="00D75E7E" w:rsidRPr="00C11C39">
        <w:t xml:space="preserve"> and move</w:t>
      </w:r>
      <w:r w:rsidR="00EF347F">
        <w:t xml:space="preserve"> discussions along when need be;</w:t>
      </w:r>
    </w:p>
    <w:p w14:paraId="2779B03E" w14:textId="77588C2D" w:rsidR="00D75E7E" w:rsidRDefault="00CE3A6E" w:rsidP="00D75E7E">
      <w:pPr>
        <w:pStyle w:val="Bulletsmallindent"/>
      </w:pPr>
      <w:r>
        <w:t>Good organizers</w:t>
      </w:r>
      <w:r w:rsidR="00D75E7E" w:rsidRPr="00C11C39">
        <w:t xml:space="preserve">: </w:t>
      </w:r>
      <w:r>
        <w:t xml:space="preserve">are </w:t>
      </w:r>
      <w:r w:rsidR="00D75E7E" w:rsidRPr="00C11C39">
        <w:t>well prepared, organized</w:t>
      </w:r>
      <w:r>
        <w:t>,</w:t>
      </w:r>
      <w:r w:rsidR="00EF347F">
        <w:t xml:space="preserve"> and professional;</w:t>
      </w:r>
    </w:p>
    <w:p w14:paraId="15CABB19" w14:textId="243D2B5B" w:rsidR="004D31F7" w:rsidRPr="00C11C39" w:rsidRDefault="004D31F7" w:rsidP="00D75E7E">
      <w:pPr>
        <w:pStyle w:val="Bulletsmallindent"/>
      </w:pPr>
      <w:r>
        <w:t>Good technical experts: have good knowledgeable of technical/tactical ski racing concepts</w:t>
      </w:r>
    </w:p>
    <w:p w14:paraId="026AFA37" w14:textId="77777777" w:rsidR="00D75E7E" w:rsidRDefault="00CE3A6E" w:rsidP="00D75E7E">
      <w:pPr>
        <w:pStyle w:val="Bulletsmallindent"/>
      </w:pPr>
      <w:r>
        <w:t>Also</w:t>
      </w:r>
      <w:r w:rsidR="00D75E7E" w:rsidRPr="00C11C39">
        <w:t>: approachable, ethical, responsible</w:t>
      </w:r>
      <w:r>
        <w:t>,</w:t>
      </w:r>
      <w:r w:rsidR="00D75E7E" w:rsidRPr="00C11C39">
        <w:t xml:space="preserve"> and self-confident.</w:t>
      </w:r>
    </w:p>
    <w:p w14:paraId="5D42DB8A" w14:textId="5F6FDA5F" w:rsidR="00854E5E" w:rsidRPr="00854E5E" w:rsidRDefault="00854E5E" w:rsidP="00D75E7E">
      <w:pPr>
        <w:rPr>
          <w:b/>
        </w:rPr>
      </w:pPr>
      <w:r w:rsidRPr="00854E5E">
        <w:rPr>
          <w:b/>
        </w:rPr>
        <w:t>Qualifications</w:t>
      </w:r>
    </w:p>
    <w:p w14:paraId="5D0DD297" w14:textId="51307914" w:rsidR="00D75E7E" w:rsidRDefault="00F439AD" w:rsidP="00D75E7E">
      <w:r>
        <w:t xml:space="preserve">For more information on specific qualifications for alpine course facilitators, </w:t>
      </w:r>
      <w:r w:rsidRPr="00854E5E">
        <w:rPr>
          <w:highlight w:val="yellow"/>
        </w:rPr>
        <w:t>consult the</w:t>
      </w:r>
      <w:r w:rsidR="00854E5E" w:rsidRPr="00854E5E">
        <w:rPr>
          <w:highlight w:val="yellow"/>
        </w:rPr>
        <w:t xml:space="preserve"> relevant </w:t>
      </w:r>
      <w:r w:rsidR="005F1B31">
        <w:rPr>
          <w:highlight w:val="yellow"/>
        </w:rPr>
        <w:t xml:space="preserve">ACA </w:t>
      </w:r>
      <w:r w:rsidR="00854E5E" w:rsidRPr="00854E5E">
        <w:rPr>
          <w:highlight w:val="yellow"/>
        </w:rPr>
        <w:t>policy guidelines</w:t>
      </w:r>
      <w:r w:rsidR="00854E5E">
        <w:t>.</w:t>
      </w:r>
    </w:p>
    <w:p w14:paraId="509DB48F" w14:textId="77777777" w:rsidR="002E2D4C" w:rsidRDefault="002E2D4C" w:rsidP="002E2D4C">
      <w:pPr>
        <w:pStyle w:val="Heading3"/>
        <w:ind w:left="1429"/>
      </w:pPr>
      <w:r w:rsidRPr="00586269">
        <w:t>Co</w:t>
      </w:r>
      <w:r>
        <w:t>re Training</w:t>
      </w:r>
    </w:p>
    <w:p w14:paraId="4D24AE7C" w14:textId="77777777" w:rsidR="002E2D4C" w:rsidRDefault="002E2D4C" w:rsidP="002E2D4C">
      <w:r>
        <w:t>Core Training for Learning Facilitators is a mandatory component of train</w:t>
      </w:r>
      <w:r w:rsidR="00CE3A6E">
        <w:t xml:space="preserve">ing for Learning Facilitators. </w:t>
      </w:r>
      <w:r>
        <w:t>It is recommended that Core Training is completed prior to coming to Content</w:t>
      </w:r>
      <w:r w:rsidR="00CE3A6E">
        <w:t>-s</w:t>
      </w:r>
      <w:r>
        <w:t>pecific Training.</w:t>
      </w:r>
      <w:r w:rsidR="003B0E87">
        <w:t xml:space="preserve"> </w:t>
      </w:r>
    </w:p>
    <w:p w14:paraId="1346B167" w14:textId="77777777" w:rsidR="002E2D4C" w:rsidRDefault="002E2D4C" w:rsidP="002E2D4C">
      <w:r>
        <w:t>Core Training can be accessed through the P/TCR in each province</w:t>
      </w:r>
      <w:r w:rsidR="00F9035A">
        <w:t xml:space="preserve"> or territory</w:t>
      </w:r>
      <w:r>
        <w:t>.</w:t>
      </w:r>
    </w:p>
    <w:p w14:paraId="1A10748B" w14:textId="0A73E005" w:rsidR="002E2D4C" w:rsidRDefault="00421598" w:rsidP="002E2D4C">
      <w:pPr>
        <w:pStyle w:val="Heading3"/>
        <w:ind w:left="1429"/>
      </w:pPr>
      <w:r>
        <w:t xml:space="preserve">Alpine </w:t>
      </w:r>
      <w:r w:rsidR="002E2D4C" w:rsidRPr="00586269">
        <w:t>Co</w:t>
      </w:r>
      <w:r w:rsidR="002E2D4C">
        <w:t>ntent</w:t>
      </w:r>
      <w:r w:rsidR="00CE3A6E">
        <w:t>-specific</w:t>
      </w:r>
      <w:r w:rsidR="002E2D4C">
        <w:t xml:space="preserve"> Training</w:t>
      </w:r>
    </w:p>
    <w:p w14:paraId="0453ADD9" w14:textId="77777777" w:rsidR="002E2D4C" w:rsidRDefault="002E2D4C" w:rsidP="002E2D4C">
      <w:r>
        <w:t>Content</w:t>
      </w:r>
      <w:r w:rsidR="00CE3A6E">
        <w:t>-specific</w:t>
      </w:r>
      <w:r w:rsidR="00997A9A">
        <w:t xml:space="preserve"> T</w:t>
      </w:r>
      <w:r>
        <w:t>raining is a mandatory component of training for Learning Facilitators.</w:t>
      </w:r>
      <w:r w:rsidR="00130486">
        <w:t xml:space="preserve"> </w:t>
      </w:r>
      <w:r>
        <w:t>Content</w:t>
      </w:r>
      <w:r w:rsidR="00CE3A6E">
        <w:t>-specific</w:t>
      </w:r>
      <w:r w:rsidR="00997A9A">
        <w:t xml:space="preserve"> T</w:t>
      </w:r>
      <w:r>
        <w:t>raining will include a micro-facilitation component of the content that will be delivered.</w:t>
      </w:r>
    </w:p>
    <w:p w14:paraId="19411DE6" w14:textId="6D627AA2" w:rsidR="002E2D4C" w:rsidRDefault="002E2D4C" w:rsidP="002E2D4C">
      <w:r>
        <w:t xml:space="preserve">All Coach Developers must sign the </w:t>
      </w:r>
      <w:r w:rsidR="00F9035A" w:rsidRPr="00F9035A">
        <w:rPr>
          <w:i/>
        </w:rPr>
        <w:t xml:space="preserve">NCCP </w:t>
      </w:r>
      <w:r w:rsidRPr="00F9035A">
        <w:rPr>
          <w:i/>
        </w:rPr>
        <w:t>Coach Developer Code of Conduct</w:t>
      </w:r>
      <w:r>
        <w:t xml:space="preserve"> </w:t>
      </w:r>
      <w:r w:rsidR="00421598">
        <w:t>or the Alpine equivalent</w:t>
      </w:r>
      <w:r w:rsidR="00764024">
        <w:t>,</w:t>
      </w:r>
      <w:r w:rsidR="00421598">
        <w:t xml:space="preserve"> </w:t>
      </w:r>
      <w:r>
        <w:t>during Content</w:t>
      </w:r>
      <w:r w:rsidR="00CE3A6E">
        <w:t>-</w:t>
      </w:r>
      <w:r w:rsidR="006E5F24">
        <w:t>specific</w:t>
      </w:r>
      <w:r>
        <w:t xml:space="preserve"> Training.</w:t>
      </w:r>
    </w:p>
    <w:p w14:paraId="06D8F489" w14:textId="1FEB06D9" w:rsidR="00130486" w:rsidRDefault="002E2D4C" w:rsidP="00764024">
      <w:r>
        <w:t>Content</w:t>
      </w:r>
      <w:r w:rsidR="00CE3A6E">
        <w:t>-specific</w:t>
      </w:r>
      <w:r w:rsidR="00997A9A">
        <w:t xml:space="preserve"> T</w:t>
      </w:r>
      <w:r w:rsidR="00764024">
        <w:t xml:space="preserve">raining will also include </w:t>
      </w:r>
      <w:r w:rsidR="00421598">
        <w:t xml:space="preserve">1-2 </w:t>
      </w:r>
      <w:r w:rsidR="00130486">
        <w:t>day</w:t>
      </w:r>
      <w:r w:rsidR="00966F98">
        <w:t>s of</w:t>
      </w:r>
      <w:r w:rsidR="00130486">
        <w:t xml:space="preserve"> training</w:t>
      </w:r>
      <w:r w:rsidR="00421598">
        <w:t xml:space="preserve">, depending on the </w:t>
      </w:r>
      <w:r w:rsidR="00966F98">
        <w:t xml:space="preserve">Alpine </w:t>
      </w:r>
      <w:r w:rsidR="00421598">
        <w:t>course,</w:t>
      </w:r>
      <w:r w:rsidR="00130486">
        <w:t xml:space="preserve"> to prepare Learning Facilitators for the </w:t>
      </w:r>
      <w:r w:rsidR="00966F98">
        <w:t xml:space="preserve">course </w:t>
      </w:r>
      <w:r w:rsidR="00130486">
        <w:t>content they will deliver.</w:t>
      </w:r>
    </w:p>
    <w:p w14:paraId="1672779E" w14:textId="2519E521" w:rsidR="00764024" w:rsidRDefault="00764024" w:rsidP="00764024">
      <w:r>
        <w:t>ACA provides content-specific training for Learning Facilitator.</w:t>
      </w:r>
    </w:p>
    <w:p w14:paraId="6D77EB4B" w14:textId="0882FE8D" w:rsidR="00764024" w:rsidRDefault="00764024" w:rsidP="00764024">
      <w:r>
        <w:t xml:space="preserve">For more information on content-specific training for Learning Facilitators, </w:t>
      </w:r>
      <w:hyperlink r:id="rId65" w:history="1">
        <w:r w:rsidR="007839B8" w:rsidRPr="000250E1">
          <w:rPr>
            <w:rStyle w:val="Hyperlink"/>
          </w:rPr>
          <w:t>consult the web site</w:t>
        </w:r>
      </w:hyperlink>
      <w:r w:rsidR="007839B8" w:rsidRPr="000250E1">
        <w:t>.</w:t>
      </w:r>
    </w:p>
    <w:p w14:paraId="7C6EF079" w14:textId="0C1B5DD8" w:rsidR="002E2D4C" w:rsidRDefault="002E2D4C" w:rsidP="002E2D4C">
      <w:pPr>
        <w:pStyle w:val="Heading3"/>
        <w:ind w:left="1429"/>
      </w:pPr>
      <w:r w:rsidRPr="00586269">
        <w:t>Co</w:t>
      </w:r>
      <w:r>
        <w:t>-</w:t>
      </w:r>
      <w:r w:rsidR="00CE3A6E">
        <w:t>d</w:t>
      </w:r>
      <w:r w:rsidR="00D54953">
        <w:t>elivery</w:t>
      </w:r>
    </w:p>
    <w:p w14:paraId="470C4E90" w14:textId="77777777" w:rsidR="002E2D4C" w:rsidRDefault="002E2D4C" w:rsidP="00130486">
      <w:r>
        <w:t xml:space="preserve">All Learning </w:t>
      </w:r>
      <w:r w:rsidR="00130486">
        <w:t>Facilitators</w:t>
      </w:r>
      <w:r>
        <w:t xml:space="preserve"> must co-</w:t>
      </w:r>
      <w:r w:rsidR="00E408F2">
        <w:t xml:space="preserve">facilitate </w:t>
      </w:r>
      <w:r w:rsidR="00C7010D">
        <w:t>a workshop</w:t>
      </w:r>
      <w:r>
        <w:t xml:space="preserve"> with an experienced Coach Developer prior to </w:t>
      </w:r>
      <w:r w:rsidR="00CD0743">
        <w:t xml:space="preserve">facilitating </w:t>
      </w:r>
      <w:r>
        <w:t>a workshop on their own</w:t>
      </w:r>
      <w:r w:rsidR="00130486">
        <w:t>.</w:t>
      </w:r>
    </w:p>
    <w:p w14:paraId="3E2EC6D9" w14:textId="39408488" w:rsidR="002E2D4C" w:rsidRDefault="002E2D4C" w:rsidP="002E2D4C">
      <w:pPr>
        <w:pStyle w:val="Bulletsmallindent"/>
      </w:pPr>
      <w:r>
        <w:t>Co-</w:t>
      </w:r>
      <w:r w:rsidR="00E408F2">
        <w:t xml:space="preserve">facilitation </w:t>
      </w:r>
      <w:r w:rsidR="004237CA">
        <w:t xml:space="preserve">should occur within </w:t>
      </w:r>
      <w:r w:rsidR="00BF63EB">
        <w:rPr>
          <w:color w:val="FF0000"/>
        </w:rPr>
        <w:t xml:space="preserve">2 months </w:t>
      </w:r>
      <w:r w:rsidR="00997A9A">
        <w:t>of C</w:t>
      </w:r>
      <w:r>
        <w:t>ontent</w:t>
      </w:r>
      <w:r w:rsidR="00CE3A6E">
        <w:t>-specific</w:t>
      </w:r>
      <w:r w:rsidR="00997A9A">
        <w:t xml:space="preserve"> T</w:t>
      </w:r>
      <w:r>
        <w:t>raining</w:t>
      </w:r>
      <w:r w:rsidR="00130486">
        <w:t>.</w:t>
      </w:r>
    </w:p>
    <w:p w14:paraId="238F5930" w14:textId="0A3196F2" w:rsidR="002E2D4C" w:rsidRDefault="002E2D4C" w:rsidP="002E2D4C">
      <w:pPr>
        <w:pStyle w:val="Bulletsmallindent"/>
      </w:pPr>
      <w:r>
        <w:t>Co-</w:t>
      </w:r>
      <w:r w:rsidR="00E408F2">
        <w:t xml:space="preserve">facilitation </w:t>
      </w:r>
      <w:r>
        <w:t xml:space="preserve">is part of training </w:t>
      </w:r>
      <w:r w:rsidR="00A4616F">
        <w:t xml:space="preserve">and therefore the </w:t>
      </w:r>
      <w:r w:rsidR="004237CA">
        <w:t>Learning Facilitator candidate</w:t>
      </w:r>
      <w:r w:rsidR="00A4616F">
        <w:t xml:space="preserve"> being </w:t>
      </w:r>
      <w:r>
        <w:t>trained will not be paid</w:t>
      </w:r>
      <w:r w:rsidR="00130486">
        <w:t>.</w:t>
      </w:r>
    </w:p>
    <w:p w14:paraId="4D5D3E8F" w14:textId="77777777" w:rsidR="002E2D4C" w:rsidRDefault="003B0E87" w:rsidP="002E2D4C">
      <w:pPr>
        <w:pStyle w:val="Bulletsmallindent"/>
      </w:pPr>
      <w:r>
        <w:t>A</w:t>
      </w:r>
      <w:r w:rsidR="002E2D4C">
        <w:t xml:space="preserve"> Learning Facilitator candidate may be required to co-</w:t>
      </w:r>
      <w:r w:rsidR="00E408F2">
        <w:t xml:space="preserve">facilitate </w:t>
      </w:r>
      <w:r w:rsidR="00C7010D">
        <w:t xml:space="preserve">a workshop </w:t>
      </w:r>
      <w:proofErr w:type="gramStart"/>
      <w:r w:rsidR="002E2D4C">
        <w:t>a number of</w:t>
      </w:r>
      <w:proofErr w:type="gramEnd"/>
      <w:r w:rsidR="002E2D4C">
        <w:t xml:space="preserve"> times before </w:t>
      </w:r>
      <w:r w:rsidR="00E408F2">
        <w:t xml:space="preserve">facilitating </w:t>
      </w:r>
      <w:r w:rsidR="00C7010D">
        <w:t xml:space="preserve">a workshop </w:t>
      </w:r>
      <w:r w:rsidR="002E2D4C">
        <w:t>on their own.</w:t>
      </w:r>
    </w:p>
    <w:p w14:paraId="0D35CFAA" w14:textId="77777777" w:rsidR="00A4616F" w:rsidRDefault="00A4616F" w:rsidP="00A4616F">
      <w:pPr>
        <w:pStyle w:val="Heading3"/>
        <w:ind w:left="1429"/>
      </w:pPr>
      <w:r>
        <w:t xml:space="preserve">Evaluation </w:t>
      </w:r>
    </w:p>
    <w:p w14:paraId="646C6CD2" w14:textId="77777777" w:rsidR="00A4616F" w:rsidRDefault="00A4616F" w:rsidP="00A4616F">
      <w:r>
        <w:t>All Learning Facilitators must be evaluated to become certified Learning Facilitators.</w:t>
      </w:r>
    </w:p>
    <w:p w14:paraId="2E9799BE" w14:textId="322907D1" w:rsidR="00A4616F" w:rsidRDefault="00A4616F" w:rsidP="00A4616F">
      <w:pPr>
        <w:pStyle w:val="Bulletsmallindent"/>
      </w:pPr>
      <w:r>
        <w:t xml:space="preserve">Learning Facilitators should be evaluated </w:t>
      </w:r>
      <w:r w:rsidR="00BF63EB">
        <w:rPr>
          <w:highlight w:val="yellow"/>
        </w:rPr>
        <w:t>within 12 months</w:t>
      </w:r>
      <w:r w:rsidR="00CD3460" w:rsidRPr="00CD3460">
        <w:rPr>
          <w:highlight w:val="yellow"/>
        </w:rPr>
        <w:t xml:space="preserve"> of co-facilitation</w:t>
      </w:r>
      <w:r>
        <w:t>.</w:t>
      </w:r>
    </w:p>
    <w:p w14:paraId="08F1E59E" w14:textId="4A5BFE26" w:rsidR="00A4616F" w:rsidRDefault="00A4616F" w:rsidP="00A4616F">
      <w:pPr>
        <w:pStyle w:val="Bulletsmallindent"/>
      </w:pPr>
      <w:r>
        <w:t xml:space="preserve">Learning Facilitators will be evaluated </w:t>
      </w:r>
      <w:r w:rsidR="00241280" w:rsidRPr="00241280">
        <w:rPr>
          <w:highlight w:val="yellow"/>
        </w:rPr>
        <w:t>in person</w:t>
      </w:r>
      <w:r>
        <w:t>.</w:t>
      </w:r>
    </w:p>
    <w:p w14:paraId="43029ED6" w14:textId="71C706CC" w:rsidR="00A4616F" w:rsidRDefault="00A4616F" w:rsidP="00A4616F">
      <w:pPr>
        <w:pStyle w:val="Bulletsmallindent"/>
      </w:pPr>
      <w:r>
        <w:t>Learning Facilitators will be evaluated again</w:t>
      </w:r>
      <w:r w:rsidR="005F10B3">
        <w:t>st the CAC Learning Facilitator</w:t>
      </w:r>
      <w:r w:rsidR="00B370FE">
        <w:t xml:space="preserve"> </w:t>
      </w:r>
      <w:r>
        <w:t>Outcomes, Criteria</w:t>
      </w:r>
      <w:r w:rsidR="00CE3A6E">
        <w:t>,</w:t>
      </w:r>
      <w:r w:rsidR="00B370FE">
        <w:t xml:space="preserve"> and Eviden</w:t>
      </w:r>
      <w:r w:rsidR="002E67F7">
        <w:t>ce of Achievement.</w:t>
      </w:r>
    </w:p>
    <w:p w14:paraId="144104D6" w14:textId="3F4B8197" w:rsidR="00893AC3" w:rsidRDefault="00A4616F" w:rsidP="00241280">
      <w:pPr>
        <w:pStyle w:val="Bulletsmallindent"/>
      </w:pPr>
      <w:r>
        <w:lastRenderedPageBreak/>
        <w:t>All Learning Fa</w:t>
      </w:r>
      <w:r w:rsidR="00F9035A">
        <w:t xml:space="preserve">cilitators must complete the </w:t>
      </w:r>
      <w:r>
        <w:t xml:space="preserve">Make Ethical Decisions </w:t>
      </w:r>
      <w:r w:rsidR="00F9035A">
        <w:t xml:space="preserve">online </w:t>
      </w:r>
      <w:r w:rsidR="00241280">
        <w:t>evaluation.</w:t>
      </w:r>
    </w:p>
    <w:p w14:paraId="0B64CD54" w14:textId="2B7B0A42" w:rsidR="00A4616F" w:rsidRDefault="002E67F7" w:rsidP="00893AC3">
      <w:pPr>
        <w:pStyle w:val="Heading3"/>
        <w:ind w:left="1429"/>
      </w:pPr>
      <w:r>
        <w:t>Professional Development and Licensing</w:t>
      </w:r>
    </w:p>
    <w:p w14:paraId="27699423" w14:textId="678D4AB0" w:rsidR="00B370FE" w:rsidRDefault="00B370FE" w:rsidP="00F42B2E">
      <w:pPr>
        <w:pStyle w:val="Bulletsmallindent"/>
        <w:tabs>
          <w:tab w:val="clear" w:pos="1070"/>
          <w:tab w:val="num" w:pos="1080"/>
        </w:tabs>
        <w:ind w:left="1080"/>
      </w:pPr>
      <w:r>
        <w:t xml:space="preserve">All Learning Facilitators are required to be “licensed” annually according to the </w:t>
      </w:r>
      <w:hyperlink r:id="rId66" w:history="1">
        <w:r w:rsidRPr="000250E1">
          <w:rPr>
            <w:rStyle w:val="Hyperlink"/>
          </w:rPr>
          <w:t>ACA Policy for Ongoing Education and Licensing</w:t>
        </w:r>
      </w:hyperlink>
    </w:p>
    <w:p w14:paraId="375820DE" w14:textId="66D07E15" w:rsidR="00BF63EB" w:rsidRPr="00AE49BF" w:rsidRDefault="00261FA8" w:rsidP="00893AC3">
      <w:pPr>
        <w:pStyle w:val="Bulletsmallindent"/>
      </w:pPr>
      <w:r w:rsidRPr="00AE49BF">
        <w:t>All Learning Facilitators must complete the NCCP MED on line evaluation in the context in which they are facilitating</w:t>
      </w:r>
      <w:r w:rsidR="000250E1" w:rsidRPr="00AE49BF">
        <w:t>.</w:t>
      </w:r>
    </w:p>
    <w:p w14:paraId="54CC2543" w14:textId="77777777" w:rsidR="00A4616F" w:rsidRDefault="00A4616F" w:rsidP="00A4616F">
      <w:pPr>
        <w:pStyle w:val="Heading3"/>
        <w:ind w:left="1429"/>
      </w:pPr>
      <w:r>
        <w:t>Honorarium</w:t>
      </w:r>
    </w:p>
    <w:p w14:paraId="36BE6776" w14:textId="2549D2FC" w:rsidR="00893AC3" w:rsidRDefault="00B326A5" w:rsidP="00893AC3">
      <w:pPr>
        <w:pStyle w:val="Bulletsmallindent"/>
      </w:pPr>
      <w:r>
        <w:t>Fees schedules, per diems and mileage rates are set by ACA and PTSOs.</w:t>
      </w:r>
    </w:p>
    <w:p w14:paraId="02275500" w14:textId="77777777" w:rsidR="00FD32C5" w:rsidRDefault="00FD32C5" w:rsidP="00FD32C5">
      <w:pPr>
        <w:pStyle w:val="Heading2"/>
      </w:pPr>
      <w:bookmarkStart w:id="40" w:name="_Toc467751099"/>
      <w:r>
        <w:t>Coach Evaluator</w:t>
      </w:r>
      <w:bookmarkEnd w:id="40"/>
    </w:p>
    <w:p w14:paraId="39F48D95" w14:textId="77777777" w:rsidR="00C94FD1" w:rsidRPr="00C94FD1" w:rsidRDefault="00C94FD1" w:rsidP="00C94FD1">
      <w:r w:rsidRPr="00C94FD1">
        <w:t>A Coach Evaluator</w:t>
      </w:r>
      <w:r w:rsidR="000732E8">
        <w:t>’</w:t>
      </w:r>
      <w:r w:rsidRPr="00C94FD1">
        <w:t>s role is to contribute to the development of coaches after they have acquired their NCCP training. This includes assessment, evaluation, debriefing, and follow-up with coaches trying to achieve Certified status. Coach Evaluators are experts in the observation process and have in-depth knowledge of the o</w:t>
      </w:r>
      <w:r w:rsidR="00651DB0">
        <w:t>utcomes, criteria, and evidence</w:t>
      </w:r>
      <w:r w:rsidRPr="00C94FD1">
        <w:t xml:space="preserve"> that comprise the evaluation tools that establish NCCP standards for coaches of a </w:t>
      </w:r>
      <w:proofErr w:type="gramStart"/>
      <w:r w:rsidRPr="00C94FD1">
        <w:t>particular sport</w:t>
      </w:r>
      <w:proofErr w:type="gramEnd"/>
      <w:r w:rsidRPr="00C94FD1">
        <w:t xml:space="preserve"> context.</w:t>
      </w:r>
    </w:p>
    <w:p w14:paraId="75E869E4" w14:textId="1A204E14" w:rsidR="003C05AC" w:rsidRDefault="00C94FD1" w:rsidP="00C94FD1">
      <w:r w:rsidRPr="00C94FD1">
        <w:t>Coach Evaluators act as a resource to coaches seeking to augment and validate their coaching abilities.</w:t>
      </w:r>
    </w:p>
    <w:p w14:paraId="70333BB9" w14:textId="27DE3E65" w:rsidR="003C05AC" w:rsidRDefault="003C05AC" w:rsidP="00376EC0">
      <w:pPr>
        <w:pStyle w:val="Heading3"/>
      </w:pPr>
      <w:r>
        <w:t>How to Become a Coach Evaluator</w:t>
      </w:r>
      <w:r w:rsidR="005D3F17">
        <w:t>?</w:t>
      </w:r>
    </w:p>
    <w:p w14:paraId="7887179F" w14:textId="43CDB633" w:rsidR="003C05AC" w:rsidRDefault="003C05AC" w:rsidP="003C05AC">
      <w:r w:rsidRPr="00662690">
        <w:t xml:space="preserve">All </w:t>
      </w:r>
      <w:r>
        <w:t>Coach Evaluators</w:t>
      </w:r>
      <w:r w:rsidRPr="00662690">
        <w:t xml:space="preserve"> complete the following steps:</w:t>
      </w:r>
    </w:p>
    <w:p w14:paraId="30AA6035" w14:textId="74F18F9D" w:rsidR="001A1B9A" w:rsidRDefault="001A1B9A" w:rsidP="003C05AC">
      <w:r>
        <w:rPr>
          <w:noProof/>
          <w:lang w:eastAsia="en-CA"/>
        </w:rPr>
        <w:drawing>
          <wp:anchor distT="0" distB="0" distL="114300" distR="114300" simplePos="0" relativeHeight="251671040" behindDoc="0" locked="0" layoutInCell="1" allowOverlap="1" wp14:anchorId="6407D908" wp14:editId="1B8D4447">
            <wp:simplePos x="0" y="0"/>
            <wp:positionH relativeFrom="column">
              <wp:posOffset>29504</wp:posOffset>
            </wp:positionH>
            <wp:positionV relativeFrom="paragraph">
              <wp:posOffset>6350</wp:posOffset>
            </wp:positionV>
            <wp:extent cx="5943600" cy="3249168"/>
            <wp:effectExtent l="0" t="0" r="0" b="8890"/>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3249168"/>
                    </a:xfrm>
                    <a:prstGeom prst="rect">
                      <a:avLst/>
                    </a:prstGeom>
                    <a:noFill/>
                    <a:ln w="9525">
                      <a:noFill/>
                      <a:miter lim="800000"/>
                      <a:headEnd/>
                      <a:tailEnd/>
                    </a:ln>
                  </pic:spPr>
                </pic:pic>
              </a:graphicData>
            </a:graphic>
          </wp:anchor>
        </w:drawing>
      </w:r>
    </w:p>
    <w:p w14:paraId="06F3DE23" w14:textId="21197D09" w:rsidR="001A1B9A" w:rsidRPr="001A1B9A" w:rsidRDefault="001A1B9A" w:rsidP="001A1B9A"/>
    <w:p w14:paraId="5CB6346F" w14:textId="785797D3" w:rsidR="001A1B9A" w:rsidRPr="001A1B9A" w:rsidRDefault="001A1B9A" w:rsidP="001A1B9A"/>
    <w:p w14:paraId="53686A45" w14:textId="1C48C5B0" w:rsidR="001A1B9A" w:rsidRPr="001A1B9A" w:rsidRDefault="001A1B9A" w:rsidP="001A1B9A"/>
    <w:p w14:paraId="75F20214" w14:textId="6D75D14A" w:rsidR="001A1B9A" w:rsidRPr="001A1B9A" w:rsidRDefault="001A1B9A" w:rsidP="001A1B9A"/>
    <w:p w14:paraId="5E07559B" w14:textId="6A13D793" w:rsidR="001A1B9A" w:rsidRPr="001A1B9A" w:rsidRDefault="001A1B9A" w:rsidP="001A1B9A"/>
    <w:p w14:paraId="16422468" w14:textId="0F49A33F" w:rsidR="001A1B9A" w:rsidRPr="001A1B9A" w:rsidRDefault="001A1B9A" w:rsidP="001A1B9A"/>
    <w:p w14:paraId="17085E97" w14:textId="62D5DAA4" w:rsidR="001A1B9A" w:rsidRPr="001A1B9A" w:rsidRDefault="001A1B9A" w:rsidP="001A1B9A"/>
    <w:p w14:paraId="4131AC28" w14:textId="3ABB0A1E" w:rsidR="001A1B9A" w:rsidRPr="001A1B9A" w:rsidRDefault="001A1B9A" w:rsidP="001A1B9A"/>
    <w:p w14:paraId="347FE90E" w14:textId="409B76CA" w:rsidR="001A1B9A" w:rsidRPr="001A1B9A" w:rsidRDefault="001A1B9A" w:rsidP="001A1B9A"/>
    <w:p w14:paraId="2728F3C8" w14:textId="3613CA12" w:rsidR="001A1B9A" w:rsidRPr="001A1B9A" w:rsidRDefault="001A1B9A" w:rsidP="001A1B9A"/>
    <w:p w14:paraId="303BDC9F" w14:textId="77777777" w:rsidR="001A1B9A" w:rsidRPr="001A1B9A" w:rsidRDefault="001A1B9A" w:rsidP="001A1B9A"/>
    <w:p w14:paraId="232CA477" w14:textId="5ED45E44" w:rsidR="001A1B9A" w:rsidRPr="001A1B9A" w:rsidRDefault="001A1B9A" w:rsidP="001A1B9A"/>
    <w:p w14:paraId="71A232DC" w14:textId="4E8C3C49" w:rsidR="00C94FD1" w:rsidRPr="001A1B9A" w:rsidRDefault="00C94FD1" w:rsidP="001A1B9A"/>
    <w:p w14:paraId="394B8EED" w14:textId="566BB88F" w:rsidR="005D3F17" w:rsidRDefault="001811F8" w:rsidP="001811F8">
      <w:pPr>
        <w:spacing w:before="0" w:after="200" w:line="276" w:lineRule="auto"/>
      </w:pPr>
      <w:r>
        <w:t>For more information</w:t>
      </w:r>
      <w:r w:rsidR="005D3F17">
        <w:t>,</w:t>
      </w:r>
      <w:r>
        <w:t xml:space="preserve"> please visit</w:t>
      </w:r>
      <w:r w:rsidR="00A33661">
        <w:t>:</w:t>
      </w:r>
    </w:p>
    <w:p w14:paraId="768604C0" w14:textId="7398A3B4" w:rsidR="001811F8" w:rsidRDefault="005D3F17" w:rsidP="001811F8">
      <w:pPr>
        <w:spacing w:before="0" w:after="200" w:line="276" w:lineRule="auto"/>
      </w:pPr>
      <w:r>
        <w:t>NCCP:</w:t>
      </w:r>
      <w:r w:rsidR="001811F8">
        <w:t xml:space="preserve"> </w:t>
      </w:r>
      <w:hyperlink r:id="rId68" w:history="1">
        <w:r w:rsidR="001811F8" w:rsidRPr="00394BD5">
          <w:rPr>
            <w:rStyle w:val="Hyperlink"/>
          </w:rPr>
          <w:t>http://www.coach.ca/coach-evaluator-p156721</w:t>
        </w:r>
      </w:hyperlink>
      <w:r>
        <w:t>.</w:t>
      </w:r>
    </w:p>
    <w:p w14:paraId="41CD2581" w14:textId="2353B6BC" w:rsidR="005D3F17" w:rsidRDefault="005D3F17" w:rsidP="001811F8">
      <w:pPr>
        <w:spacing w:before="0" w:after="200" w:line="276" w:lineRule="auto"/>
      </w:pPr>
      <w:r>
        <w:t xml:space="preserve">ALPINE: </w:t>
      </w:r>
      <w:hyperlink r:id="rId69" w:history="1">
        <w:r w:rsidR="003F2817" w:rsidRPr="0098585A">
          <w:rPr>
            <w:rStyle w:val="Hyperlink"/>
          </w:rPr>
          <w:t>http://www.canskicoach.org/en/certification-programs/evaluator</w:t>
        </w:r>
      </w:hyperlink>
      <w:r w:rsidR="003F2817">
        <w:t xml:space="preserve"> </w:t>
      </w:r>
    </w:p>
    <w:p w14:paraId="0E712A12" w14:textId="77777777" w:rsidR="00901F33" w:rsidRDefault="00901F33" w:rsidP="00901F33">
      <w:pPr>
        <w:pStyle w:val="Heading3"/>
        <w:rPr>
          <w:rFonts w:eastAsia="Times New Roman" w:cs="Times New Roman"/>
          <w:lang w:val="en-US"/>
        </w:rPr>
      </w:pPr>
      <w:r>
        <w:rPr>
          <w:rFonts w:eastAsia="Times New Roman" w:cs="Times New Roman"/>
          <w:lang w:val="en-US"/>
        </w:rPr>
        <w:t xml:space="preserve">Selecting </w:t>
      </w:r>
      <w:r w:rsidR="00A33661">
        <w:rPr>
          <w:rFonts w:eastAsia="Times New Roman" w:cs="Times New Roman"/>
          <w:lang w:val="en-US"/>
        </w:rPr>
        <w:t xml:space="preserve">Coach </w:t>
      </w:r>
      <w:r>
        <w:rPr>
          <w:rFonts w:eastAsia="Times New Roman" w:cs="Times New Roman"/>
          <w:lang w:val="en-US"/>
        </w:rPr>
        <w:t>Evaluators</w:t>
      </w:r>
    </w:p>
    <w:p w14:paraId="2667B2CE" w14:textId="17EC71EE" w:rsidR="00901F33" w:rsidRDefault="00901F33" w:rsidP="00901F33">
      <w:pPr>
        <w:rPr>
          <w:rFonts w:eastAsia="Calibri" w:cs="Times New Roman"/>
          <w:lang w:val="en-US"/>
        </w:rPr>
      </w:pPr>
      <w:r>
        <w:rPr>
          <w:rFonts w:eastAsia="Calibri" w:cs="Times New Roman"/>
          <w:lang w:val="en-US"/>
        </w:rPr>
        <w:t xml:space="preserve">The success of any evaluation program rests to a large degree on the quality of the individuals selected as </w:t>
      </w:r>
      <w:r w:rsidR="00A33661">
        <w:rPr>
          <w:rFonts w:eastAsia="Calibri" w:cs="Times New Roman"/>
          <w:lang w:val="en-US"/>
        </w:rPr>
        <w:t xml:space="preserve">Coach </w:t>
      </w:r>
      <w:r>
        <w:rPr>
          <w:rFonts w:eastAsia="Calibri" w:cs="Times New Roman"/>
          <w:lang w:val="en-US"/>
        </w:rPr>
        <w:t xml:space="preserve">Evaluators. </w:t>
      </w:r>
      <w:r w:rsidR="00A03ECB">
        <w:rPr>
          <w:rFonts w:eastAsia="Calibri" w:cs="Times New Roman"/>
          <w:lang w:val="en-US"/>
        </w:rPr>
        <w:t>I</w:t>
      </w:r>
      <w:r>
        <w:rPr>
          <w:rFonts w:eastAsia="Calibri" w:cs="Times New Roman"/>
          <w:lang w:val="en-US"/>
        </w:rPr>
        <w:t>t is critical that quality control be exerte</w:t>
      </w:r>
      <w:r w:rsidR="00A33661">
        <w:rPr>
          <w:rFonts w:eastAsia="Calibri" w:cs="Times New Roman"/>
          <w:lang w:val="en-US"/>
        </w:rPr>
        <w:t xml:space="preserve">d when appointing </w:t>
      </w:r>
      <w:r w:rsidR="00A33661">
        <w:rPr>
          <w:rFonts w:eastAsia="Calibri" w:cs="Times New Roman"/>
          <w:lang w:val="en-US"/>
        </w:rPr>
        <w:lastRenderedPageBreak/>
        <w:t xml:space="preserve">someone as a Coach </w:t>
      </w:r>
      <w:r>
        <w:rPr>
          <w:rFonts w:eastAsia="Calibri" w:cs="Times New Roman"/>
          <w:lang w:val="en-US"/>
        </w:rPr>
        <w:t>Evaluator, as not everyone possesses the experience, skills, or attitudes to</w:t>
      </w:r>
      <w:r w:rsidR="00A03ECB">
        <w:rPr>
          <w:rFonts w:eastAsia="Calibri" w:cs="Times New Roman"/>
          <w:lang w:val="en-US"/>
        </w:rPr>
        <w:t xml:space="preserve"> be effective in this position.</w:t>
      </w:r>
    </w:p>
    <w:p w14:paraId="2F86A62B" w14:textId="5FAFAB5A" w:rsidR="00332A47" w:rsidRPr="003F2817" w:rsidRDefault="00332A47" w:rsidP="00901F33">
      <w:pPr>
        <w:rPr>
          <w:rFonts w:eastAsia="Calibri" w:cs="Times New Roman"/>
          <w:lang w:val="en-US"/>
        </w:rPr>
      </w:pPr>
      <w:r w:rsidRPr="003F2817">
        <w:rPr>
          <w:rFonts w:eastAsia="Calibri" w:cs="Times New Roman"/>
          <w:lang w:val="en-US"/>
        </w:rPr>
        <w:t xml:space="preserve">Applicants for </w:t>
      </w:r>
      <w:r w:rsidR="00596618" w:rsidRPr="003F2817">
        <w:rPr>
          <w:rFonts w:eastAsia="Calibri" w:cs="Times New Roman"/>
          <w:lang w:val="en-US"/>
        </w:rPr>
        <w:t xml:space="preserve">Coach </w:t>
      </w:r>
      <w:r w:rsidRPr="003F2817">
        <w:rPr>
          <w:rFonts w:eastAsia="Calibri" w:cs="Times New Roman"/>
          <w:lang w:val="en-US"/>
        </w:rPr>
        <w:t>Evaluator training and designation will be</w:t>
      </w:r>
      <w:r w:rsidR="00596618" w:rsidRPr="003F2817">
        <w:rPr>
          <w:rFonts w:eastAsia="Calibri" w:cs="Times New Roman"/>
          <w:lang w:val="en-US"/>
        </w:rPr>
        <w:t xml:space="preserve"> selected in consultation between ACA and </w:t>
      </w:r>
      <w:r w:rsidR="003F2817" w:rsidRPr="003F2817">
        <w:rPr>
          <w:rFonts w:eastAsia="Calibri" w:cs="Times New Roman"/>
          <w:lang w:val="en-US"/>
        </w:rPr>
        <w:t>the appropriate P</w:t>
      </w:r>
      <w:r w:rsidRPr="003F2817">
        <w:rPr>
          <w:rFonts w:eastAsia="Calibri" w:cs="Times New Roman"/>
          <w:lang w:val="en-US"/>
        </w:rPr>
        <w:t>T</w:t>
      </w:r>
      <w:r w:rsidR="003F2817" w:rsidRPr="003F2817">
        <w:rPr>
          <w:rFonts w:eastAsia="Calibri" w:cs="Times New Roman"/>
          <w:lang w:val="en-US"/>
        </w:rPr>
        <w:t>SO.</w:t>
      </w:r>
    </w:p>
    <w:p w14:paraId="73436080" w14:textId="77777777" w:rsidR="00901F33" w:rsidRPr="00D73421" w:rsidRDefault="00901F33" w:rsidP="00901F33">
      <w:pPr>
        <w:rPr>
          <w:rFonts w:eastAsia="Calibri" w:cs="Times New Roman"/>
          <w:lang w:val="en-US"/>
        </w:rPr>
      </w:pPr>
      <w:r>
        <w:rPr>
          <w:rFonts w:eastAsia="Calibri" w:cs="Times New Roman"/>
          <w:lang w:val="en-US"/>
        </w:rPr>
        <w:t>It is recommen</w:t>
      </w:r>
      <w:r>
        <w:rPr>
          <w:lang w:val="en-US"/>
        </w:rPr>
        <w:t xml:space="preserve">ded that </w:t>
      </w:r>
      <w:r w:rsidR="00A33661">
        <w:rPr>
          <w:lang w:val="en-US"/>
        </w:rPr>
        <w:t>C</w:t>
      </w:r>
      <w:r>
        <w:rPr>
          <w:lang w:val="en-US"/>
        </w:rPr>
        <w:t>oach Evaluators have:</w:t>
      </w:r>
    </w:p>
    <w:p w14:paraId="7AD9FC44" w14:textId="77777777" w:rsidR="00901F33" w:rsidRDefault="00901F33" w:rsidP="00901F33">
      <w:pPr>
        <w:pStyle w:val="Bulletsmallindent"/>
        <w:rPr>
          <w:lang w:val="en-US"/>
        </w:rPr>
      </w:pPr>
      <w:r>
        <w:rPr>
          <w:lang w:val="en-US"/>
        </w:rPr>
        <w:t xml:space="preserve">a minimum of </w:t>
      </w:r>
      <w:r w:rsidRPr="003F2817">
        <w:rPr>
          <w:lang w:val="en-US"/>
        </w:rPr>
        <w:t xml:space="preserve">3 years of coaching experience </w:t>
      </w:r>
      <w:r>
        <w:rPr>
          <w:lang w:val="en-US"/>
        </w:rPr>
        <w:t xml:space="preserve">in the context </w:t>
      </w:r>
      <w:r w:rsidR="00091551">
        <w:rPr>
          <w:lang w:val="en-US"/>
        </w:rPr>
        <w:t xml:space="preserve">in which </w:t>
      </w:r>
      <w:r w:rsidR="00EF347F">
        <w:rPr>
          <w:lang w:val="en-US"/>
        </w:rPr>
        <w:t>evaluation takes place;</w:t>
      </w:r>
    </w:p>
    <w:p w14:paraId="17AFC0F4" w14:textId="36053EEE" w:rsidR="00901F33" w:rsidRDefault="00901F33" w:rsidP="00901F33">
      <w:pPr>
        <w:pStyle w:val="Bulletsmallindent"/>
        <w:rPr>
          <w:lang w:val="en-US"/>
        </w:rPr>
      </w:pPr>
      <w:r>
        <w:rPr>
          <w:lang w:val="en-US"/>
        </w:rPr>
        <w:t xml:space="preserve">successfully completed the NCCP Make Ethical Decisions </w:t>
      </w:r>
      <w:r w:rsidR="003F2817">
        <w:rPr>
          <w:lang w:val="en-US"/>
        </w:rPr>
        <w:t xml:space="preserve">on line </w:t>
      </w:r>
      <w:r w:rsidR="00EF347F">
        <w:rPr>
          <w:lang w:val="en-US"/>
        </w:rPr>
        <w:t>evaluation requirements;</w:t>
      </w:r>
    </w:p>
    <w:p w14:paraId="4C8A1B0B" w14:textId="77777777" w:rsidR="00901F33" w:rsidRDefault="00A33661" w:rsidP="00901F33">
      <w:pPr>
        <w:pStyle w:val="Bulletsmallindent"/>
        <w:rPr>
          <w:lang w:val="en-US"/>
        </w:rPr>
      </w:pPr>
      <w:r>
        <w:rPr>
          <w:lang w:val="en-US"/>
        </w:rPr>
        <w:t>credibility with their peers</w:t>
      </w:r>
      <w:r w:rsidR="00EF347F">
        <w:rPr>
          <w:lang w:val="en-US"/>
        </w:rPr>
        <w:t>;</w:t>
      </w:r>
    </w:p>
    <w:p w14:paraId="693C5CFF" w14:textId="77777777" w:rsidR="00901F33" w:rsidRPr="00275027" w:rsidRDefault="00901F33" w:rsidP="00901F33">
      <w:pPr>
        <w:pStyle w:val="Bulletsmallindent"/>
        <w:rPr>
          <w:lang w:val="en-US"/>
        </w:rPr>
      </w:pPr>
      <w:r w:rsidRPr="00275027">
        <w:rPr>
          <w:lang w:val="en-US"/>
        </w:rPr>
        <w:t xml:space="preserve">high ethical </w:t>
      </w:r>
      <w:r w:rsidR="00EF347F">
        <w:rPr>
          <w:lang w:val="en-US"/>
        </w:rPr>
        <w:t>standards and leadership skills;</w:t>
      </w:r>
    </w:p>
    <w:p w14:paraId="4BC880F9" w14:textId="77777777" w:rsidR="00901F33" w:rsidRDefault="00901F33" w:rsidP="00901F33">
      <w:pPr>
        <w:pStyle w:val="Bulletsmallindent"/>
        <w:rPr>
          <w:lang w:val="en-US"/>
        </w:rPr>
      </w:pPr>
      <w:r>
        <w:rPr>
          <w:lang w:val="en-US"/>
        </w:rPr>
        <w:t>a desire to see the coach certification s</w:t>
      </w:r>
      <w:r w:rsidR="00EF347F">
        <w:rPr>
          <w:lang w:val="en-US"/>
        </w:rPr>
        <w:t>ystem as well as the sport grow;</w:t>
      </w:r>
    </w:p>
    <w:p w14:paraId="66089E3B" w14:textId="77777777" w:rsidR="00901F33" w:rsidRDefault="00901F33" w:rsidP="00901F33">
      <w:pPr>
        <w:pStyle w:val="Bulletsmallindent"/>
        <w:rPr>
          <w:lang w:val="en-US"/>
        </w:rPr>
      </w:pPr>
      <w:r>
        <w:rPr>
          <w:lang w:val="en-US"/>
        </w:rPr>
        <w:t>time and energy to c</w:t>
      </w:r>
      <w:r w:rsidR="00EF347F">
        <w:rPr>
          <w:lang w:val="en-US"/>
        </w:rPr>
        <w:t>ommit to the evaluation process;</w:t>
      </w:r>
    </w:p>
    <w:p w14:paraId="73AB2C1A" w14:textId="77777777" w:rsidR="00901F33" w:rsidRDefault="00901F33" w:rsidP="00901F33">
      <w:pPr>
        <w:pStyle w:val="Bulletsmallindent"/>
        <w:rPr>
          <w:lang w:val="en-US"/>
        </w:rPr>
      </w:pPr>
      <w:r>
        <w:rPr>
          <w:lang w:val="en-US"/>
        </w:rPr>
        <w:t xml:space="preserve">proven </w:t>
      </w:r>
      <w:r w:rsidR="00EF347F">
        <w:rPr>
          <w:lang w:val="en-US"/>
        </w:rPr>
        <w:t>guiding and facilitation skills;</w:t>
      </w:r>
    </w:p>
    <w:p w14:paraId="08C7C627" w14:textId="0B9BCDB1" w:rsidR="00901F33" w:rsidRDefault="00901F33" w:rsidP="00901F33">
      <w:pPr>
        <w:pStyle w:val="Bulletsmallindent"/>
        <w:rPr>
          <w:lang w:val="en-US"/>
        </w:rPr>
      </w:pPr>
      <w:r>
        <w:rPr>
          <w:lang w:val="en-US"/>
        </w:rPr>
        <w:t>the ability to be critical</w:t>
      </w:r>
      <w:r w:rsidR="00332A47">
        <w:rPr>
          <w:lang w:val="en-US"/>
        </w:rPr>
        <w:t>ly reflective and ask questions</w:t>
      </w:r>
    </w:p>
    <w:p w14:paraId="73097E70" w14:textId="77777777" w:rsidR="00901F33" w:rsidRPr="00D73421" w:rsidRDefault="00901F33" w:rsidP="00901F33">
      <w:pPr>
        <w:pStyle w:val="Bulletsmallindent"/>
        <w:rPr>
          <w:lang w:val="en-US"/>
        </w:rPr>
      </w:pPr>
      <w:r>
        <w:rPr>
          <w:lang w:val="en-US"/>
        </w:rPr>
        <w:t>the ability to listen actively to the candidate.</w:t>
      </w:r>
    </w:p>
    <w:p w14:paraId="4E447856" w14:textId="77777777" w:rsidR="00901F33" w:rsidRDefault="00901F33" w:rsidP="00901F33">
      <w:pPr>
        <w:rPr>
          <w:rFonts w:eastAsia="Calibri" w:cs="Times New Roman"/>
          <w:lang w:val="en-US"/>
        </w:rPr>
      </w:pPr>
      <w:r>
        <w:rPr>
          <w:rFonts w:eastAsia="Calibri" w:cs="Times New Roman"/>
          <w:lang w:val="en-US"/>
        </w:rPr>
        <w:t xml:space="preserve">Although desirable, it is not critical that the </w:t>
      </w:r>
      <w:r w:rsidR="00A33661">
        <w:rPr>
          <w:rFonts w:eastAsia="Calibri" w:cs="Times New Roman"/>
          <w:lang w:val="en-US"/>
        </w:rPr>
        <w:t xml:space="preserve">Coach </w:t>
      </w:r>
      <w:r>
        <w:rPr>
          <w:rFonts w:eastAsia="Calibri" w:cs="Times New Roman"/>
          <w:lang w:val="en-US"/>
        </w:rPr>
        <w:t>Evaluator have a higher position and significantly greater coaching experience than the candidate.</w:t>
      </w:r>
    </w:p>
    <w:p w14:paraId="4E7E508A" w14:textId="5CA3F691" w:rsidR="004B254C" w:rsidRPr="00596618" w:rsidRDefault="004B254C" w:rsidP="00596618">
      <w:r>
        <w:t>It is</w:t>
      </w:r>
      <w:r w:rsidR="00596618">
        <w:t xml:space="preserve"> </w:t>
      </w:r>
      <w:r w:rsidR="00596618" w:rsidRPr="003F2817">
        <w:t>also</w:t>
      </w:r>
      <w:r w:rsidRPr="003F2817">
        <w:t xml:space="preserve"> re</w:t>
      </w:r>
      <w:r>
        <w:t xml:space="preserve">commended that </w:t>
      </w:r>
      <w:r w:rsidR="00A33661">
        <w:t xml:space="preserve">Coach </w:t>
      </w:r>
      <w:r>
        <w:t xml:space="preserve">Evaluators have the following </w:t>
      </w:r>
      <w:r w:rsidR="00A03ECB">
        <w:t>Alpine</w:t>
      </w:r>
      <w:r w:rsidRPr="000757E4">
        <w:t xml:space="preserve"> </w:t>
      </w:r>
      <w:r>
        <w:t>e</w:t>
      </w:r>
      <w:r w:rsidRPr="000757E4">
        <w:t xml:space="preserve">xperience, </w:t>
      </w:r>
      <w:r>
        <w:t>b</w:t>
      </w:r>
      <w:r w:rsidRPr="000757E4">
        <w:t xml:space="preserve">ackground, and </w:t>
      </w:r>
      <w:r>
        <w:t>a</w:t>
      </w:r>
      <w:r w:rsidRPr="000757E4">
        <w:t>bilities</w:t>
      </w:r>
      <w:r w:rsidR="00596618">
        <w:t>:</w:t>
      </w:r>
    </w:p>
    <w:p w14:paraId="5F1DBCAF" w14:textId="4EEB375C" w:rsidR="00332A47" w:rsidRPr="003F2817" w:rsidRDefault="009E706A" w:rsidP="004B254C">
      <w:pPr>
        <w:pStyle w:val="Bulletsmallindent"/>
      </w:pPr>
      <w:r w:rsidRPr="003F2817">
        <w:t>Possess a thorough understanding of the ACA</w:t>
      </w:r>
      <w:r w:rsidR="00596618" w:rsidRPr="003F2817">
        <w:t xml:space="preserve"> </w:t>
      </w:r>
      <w:r w:rsidRPr="003F2817">
        <w:t>Evaluator Guidelines document</w:t>
      </w:r>
      <w:r w:rsidR="00596618" w:rsidRPr="003F2817">
        <w:t xml:space="preserve"> in the relevant context</w:t>
      </w:r>
    </w:p>
    <w:p w14:paraId="6583C830" w14:textId="6F49DDDC" w:rsidR="009E706A" w:rsidRPr="003F2817" w:rsidRDefault="00596618" w:rsidP="004B254C">
      <w:pPr>
        <w:pStyle w:val="Bulletsmallindent"/>
      </w:pPr>
      <w:r w:rsidRPr="003F2817">
        <w:t>Have completed all context relevant training as an Evaluator as described in the NCCP coach evaluator pathway</w:t>
      </w:r>
    </w:p>
    <w:p w14:paraId="17C57EE3" w14:textId="3B2A5EAE" w:rsidR="00596618" w:rsidRPr="003F2817" w:rsidRDefault="00F42B2E" w:rsidP="004B254C">
      <w:pPr>
        <w:pStyle w:val="Bulletsmallindent"/>
      </w:pPr>
      <w:r w:rsidRPr="003F2817">
        <w:t>Have completed a yearly update to maintain active status</w:t>
      </w:r>
    </w:p>
    <w:p w14:paraId="18637091" w14:textId="77777777" w:rsidR="004B254C" w:rsidRDefault="004B254C" w:rsidP="004B254C">
      <w:pPr>
        <w:pStyle w:val="Heading3"/>
        <w:ind w:left="1429"/>
      </w:pPr>
      <w:r w:rsidRPr="00586269">
        <w:t>Co</w:t>
      </w:r>
      <w:r>
        <w:t>re Training</w:t>
      </w:r>
    </w:p>
    <w:p w14:paraId="39E22A84" w14:textId="486E18AC" w:rsidR="004B254C" w:rsidRDefault="004B254C" w:rsidP="004B254C">
      <w:r>
        <w:t>Core Training for Coach Evaluators is a mandatory component of training for Coach Evaluators.</w:t>
      </w:r>
      <w:r w:rsidR="003B0E87">
        <w:t xml:space="preserve"> </w:t>
      </w:r>
      <w:r>
        <w:t>It is recommended that Core Training is compl</w:t>
      </w:r>
      <w:r w:rsidR="00A33661">
        <w:t>eted prior to coming to Content-s</w:t>
      </w:r>
      <w:r>
        <w:t>pecific Training.</w:t>
      </w:r>
    </w:p>
    <w:p w14:paraId="3485DA81" w14:textId="77777777" w:rsidR="004B254C" w:rsidRDefault="004B254C" w:rsidP="004B254C">
      <w:r>
        <w:t xml:space="preserve">Core Training can be accessed through the P/TCR </w:t>
      </w:r>
      <w:r w:rsidR="00412923">
        <w:t>in each province or territory</w:t>
      </w:r>
      <w:r>
        <w:t>.</w:t>
      </w:r>
    </w:p>
    <w:p w14:paraId="0E1C4475" w14:textId="77777777" w:rsidR="004B254C" w:rsidRDefault="00A33661" w:rsidP="004B254C">
      <w:pPr>
        <w:pStyle w:val="Heading3"/>
        <w:ind w:left="1429"/>
      </w:pPr>
      <w:r>
        <w:t xml:space="preserve">Content-specific </w:t>
      </w:r>
      <w:r w:rsidR="004B254C">
        <w:t>Training</w:t>
      </w:r>
    </w:p>
    <w:p w14:paraId="6D7AFBD1" w14:textId="77777777" w:rsidR="004B254C" w:rsidRDefault="00A33661" w:rsidP="004B254C">
      <w:r>
        <w:t xml:space="preserve">Content-specific </w:t>
      </w:r>
      <w:r w:rsidR="00997A9A">
        <w:t>T</w:t>
      </w:r>
      <w:r w:rsidR="004B254C">
        <w:t xml:space="preserve">raining is a mandatory component of training for Coach Evaluators. </w:t>
      </w:r>
      <w:r>
        <w:t xml:space="preserve">Content-specific </w:t>
      </w:r>
      <w:r w:rsidR="00997A9A">
        <w:t>T</w:t>
      </w:r>
      <w:r w:rsidR="004B254C">
        <w:t>raining will include a micro-</w:t>
      </w:r>
      <w:r w:rsidR="00E60FDD">
        <w:t xml:space="preserve">evaluation </w:t>
      </w:r>
      <w:r w:rsidR="004B254C">
        <w:t>component</w:t>
      </w:r>
      <w:r w:rsidR="00E60FDD">
        <w:t xml:space="preserve">, using </w:t>
      </w:r>
      <w:r w:rsidR="00CD0743">
        <w:t>s</w:t>
      </w:r>
      <w:r w:rsidR="00E60FDD">
        <w:t xml:space="preserve">port-specific </w:t>
      </w:r>
      <w:r w:rsidR="00CD0743">
        <w:t>evaluation t</w:t>
      </w:r>
      <w:r w:rsidR="00E60FDD">
        <w:t>ools.</w:t>
      </w:r>
    </w:p>
    <w:p w14:paraId="221B6D6D" w14:textId="48F2C4D1" w:rsidR="004B254C" w:rsidRDefault="004B254C" w:rsidP="004B254C">
      <w:r>
        <w:t xml:space="preserve">All Coach Developers must sign the </w:t>
      </w:r>
      <w:r w:rsidR="00412923" w:rsidRPr="00F9035A">
        <w:rPr>
          <w:i/>
        </w:rPr>
        <w:t>NCCP Coach Developer Code of Conduct</w:t>
      </w:r>
      <w:r w:rsidR="00412923">
        <w:t xml:space="preserve"> </w:t>
      </w:r>
      <w:r w:rsidR="00D30332">
        <w:t xml:space="preserve">or Alpine equivalent, </w:t>
      </w:r>
      <w:r>
        <w:t xml:space="preserve">during </w:t>
      </w:r>
      <w:r w:rsidR="00A33661">
        <w:t xml:space="preserve">Content-specific </w:t>
      </w:r>
      <w:r>
        <w:t>Training.</w:t>
      </w:r>
    </w:p>
    <w:p w14:paraId="1141A2AD" w14:textId="6E607990" w:rsidR="004B254C" w:rsidRDefault="00A33661" w:rsidP="004B254C">
      <w:r>
        <w:t xml:space="preserve">Content-specific </w:t>
      </w:r>
      <w:r w:rsidR="00997A9A">
        <w:t>T</w:t>
      </w:r>
      <w:r w:rsidR="00D30332">
        <w:t>raining will also include:</w:t>
      </w:r>
    </w:p>
    <w:p w14:paraId="1E0A838B" w14:textId="1692D0A0" w:rsidR="004B254C" w:rsidRDefault="00A33661" w:rsidP="004B254C">
      <w:pPr>
        <w:pStyle w:val="Bulletsmallindent"/>
      </w:pPr>
      <w:r>
        <w:t xml:space="preserve">Content-specific </w:t>
      </w:r>
      <w:r w:rsidR="00997A9A">
        <w:t>T</w:t>
      </w:r>
      <w:r w:rsidR="004B254C">
        <w:t xml:space="preserve">raining is a </w:t>
      </w:r>
      <w:r w:rsidR="00D30332" w:rsidRPr="003F2817">
        <w:t>1</w:t>
      </w:r>
      <w:r w:rsidR="004B254C" w:rsidRPr="003F2817">
        <w:t xml:space="preserve"> day training t</w:t>
      </w:r>
      <w:r w:rsidR="004B254C">
        <w:t xml:space="preserve">o prepare Coach Evaluators </w:t>
      </w:r>
      <w:r w:rsidR="009755A8">
        <w:t>for the tools they will use in evaluation.</w:t>
      </w:r>
    </w:p>
    <w:p w14:paraId="2FE70865" w14:textId="64643937" w:rsidR="00D30332" w:rsidRDefault="00593B8E" w:rsidP="00D30332">
      <w:pPr>
        <w:pStyle w:val="Bulletsmallindent"/>
        <w:numPr>
          <w:ilvl w:val="0"/>
          <w:numId w:val="0"/>
        </w:numPr>
        <w:ind w:left="360" w:hanging="360"/>
      </w:pPr>
      <w:r>
        <w:t xml:space="preserve">Both </w:t>
      </w:r>
      <w:r w:rsidR="00D30332">
        <w:t>ACA</w:t>
      </w:r>
      <w:r>
        <w:t xml:space="preserve"> and PTSOs</w:t>
      </w:r>
      <w:r w:rsidR="00D30332">
        <w:t xml:space="preserve"> provide content-specific training for </w:t>
      </w:r>
      <w:r>
        <w:t>Evaluators</w:t>
      </w:r>
      <w:r w:rsidR="00D30332">
        <w:t>.</w:t>
      </w:r>
    </w:p>
    <w:p w14:paraId="4D39C489" w14:textId="43DA4CE2" w:rsidR="00D30332" w:rsidRDefault="00D30332" w:rsidP="00D30332">
      <w:r>
        <w:t xml:space="preserve">For more information on content-specific training for Evaluators, </w:t>
      </w:r>
      <w:hyperlink r:id="rId70" w:history="1">
        <w:r w:rsidRPr="003F2817">
          <w:rPr>
            <w:rStyle w:val="Hyperlink"/>
          </w:rPr>
          <w:t>consult the web site</w:t>
        </w:r>
      </w:hyperlink>
      <w:r w:rsidRPr="003F2817">
        <w:t>.</w:t>
      </w:r>
    </w:p>
    <w:p w14:paraId="1193E8C2" w14:textId="77777777" w:rsidR="004B254C" w:rsidRDefault="004B254C" w:rsidP="004B254C">
      <w:pPr>
        <w:pStyle w:val="Heading3"/>
        <w:ind w:left="1429"/>
      </w:pPr>
      <w:r w:rsidRPr="00586269">
        <w:lastRenderedPageBreak/>
        <w:t>Co</w:t>
      </w:r>
      <w:r>
        <w:t>-</w:t>
      </w:r>
      <w:r w:rsidR="00A33661">
        <w:t>d</w:t>
      </w:r>
      <w:r>
        <w:t xml:space="preserve">elivery </w:t>
      </w:r>
    </w:p>
    <w:p w14:paraId="725523D4" w14:textId="77777777" w:rsidR="004B254C" w:rsidRDefault="004B254C" w:rsidP="004B254C">
      <w:r>
        <w:t>All Coach Evaluators must co-</w:t>
      </w:r>
      <w:r w:rsidR="009755A8">
        <w:t>evaluate</w:t>
      </w:r>
      <w:r>
        <w:t xml:space="preserve"> with an experienced Coach Developer prior to</w:t>
      </w:r>
      <w:r w:rsidR="009755A8">
        <w:t xml:space="preserve"> performing an evaluation on their own</w:t>
      </w:r>
      <w:r>
        <w:t>.</w:t>
      </w:r>
    </w:p>
    <w:p w14:paraId="474C758D" w14:textId="3A9866C4" w:rsidR="004B254C" w:rsidRDefault="004B254C" w:rsidP="004B254C">
      <w:pPr>
        <w:pStyle w:val="Bulletsmallindent"/>
      </w:pPr>
      <w:r>
        <w:t>Co-</w:t>
      </w:r>
      <w:r w:rsidR="00E60FDD">
        <w:t xml:space="preserve">evaluation </w:t>
      </w:r>
      <w:r>
        <w:t xml:space="preserve">should occur </w:t>
      </w:r>
      <w:r w:rsidRPr="003F2817">
        <w:t xml:space="preserve">within </w:t>
      </w:r>
      <w:r w:rsidR="00F42B2E" w:rsidRPr="003F2817">
        <w:t>2 months</w:t>
      </w:r>
      <w:r w:rsidR="00FB43E0">
        <w:t xml:space="preserve"> </w:t>
      </w:r>
      <w:r>
        <w:t xml:space="preserve">of </w:t>
      </w:r>
      <w:r w:rsidR="00E60FDD">
        <w:t>Content-specific Training</w:t>
      </w:r>
      <w:r>
        <w:t>.</w:t>
      </w:r>
    </w:p>
    <w:p w14:paraId="5B466DAD" w14:textId="77777777" w:rsidR="004B254C" w:rsidRDefault="00A33661" w:rsidP="004B254C">
      <w:pPr>
        <w:pStyle w:val="Bulletsmallindent"/>
      </w:pPr>
      <w:r>
        <w:t>Co-</w:t>
      </w:r>
      <w:r w:rsidR="00E60FDD">
        <w:t xml:space="preserve">evaluation </w:t>
      </w:r>
      <w:r w:rsidR="004B254C">
        <w:t>is part of training and therefore the person being trained will not be paid.</w:t>
      </w:r>
    </w:p>
    <w:p w14:paraId="37EA5C51" w14:textId="528B0F7C" w:rsidR="004B254C" w:rsidRDefault="004B254C" w:rsidP="004B254C">
      <w:pPr>
        <w:pStyle w:val="Bulletsmallindent"/>
      </w:pPr>
      <w:r>
        <w:t xml:space="preserve">A Coach Evaluator candidate may be required to </w:t>
      </w:r>
      <w:r w:rsidR="00E60FDD">
        <w:t xml:space="preserve">perform co-evaluation </w:t>
      </w:r>
      <w:proofErr w:type="gramStart"/>
      <w:r>
        <w:t>a number of</w:t>
      </w:r>
      <w:proofErr w:type="gramEnd"/>
      <w:r>
        <w:t xml:space="preserve"> times before </w:t>
      </w:r>
      <w:r w:rsidR="00E60FDD">
        <w:t xml:space="preserve">performing </w:t>
      </w:r>
      <w:r w:rsidR="00C7010D">
        <w:t xml:space="preserve">an </w:t>
      </w:r>
      <w:r w:rsidR="00E60FDD">
        <w:t xml:space="preserve">evaluation </w:t>
      </w:r>
      <w:r>
        <w:t>on their own.</w:t>
      </w:r>
    </w:p>
    <w:p w14:paraId="3BDDFA03" w14:textId="77777777" w:rsidR="003F2817" w:rsidRDefault="003F2817" w:rsidP="003F2817">
      <w:pPr>
        <w:pStyle w:val="Bulletsmallindent"/>
        <w:numPr>
          <w:ilvl w:val="0"/>
          <w:numId w:val="0"/>
        </w:numPr>
        <w:ind w:left="1069" w:hanging="360"/>
      </w:pPr>
    </w:p>
    <w:p w14:paraId="34E45A6E" w14:textId="73466DCE" w:rsidR="004B254C" w:rsidRDefault="003F2817" w:rsidP="004B254C">
      <w:pPr>
        <w:pStyle w:val="Heading3"/>
        <w:ind w:left="1429"/>
      </w:pPr>
      <w:r>
        <w:t>Evaluation</w:t>
      </w:r>
    </w:p>
    <w:p w14:paraId="376E00FB" w14:textId="77777777" w:rsidR="004B254C" w:rsidRDefault="004B254C" w:rsidP="004B254C">
      <w:r>
        <w:t xml:space="preserve">All Coach Evaluators must be evaluated to become </w:t>
      </w:r>
      <w:r w:rsidR="003C3D56">
        <w:t xml:space="preserve">a </w:t>
      </w:r>
      <w:r>
        <w:t>certified C</w:t>
      </w:r>
      <w:r w:rsidR="003C3D56">
        <w:t>oach Evaluator</w:t>
      </w:r>
      <w:r>
        <w:t>.</w:t>
      </w:r>
    </w:p>
    <w:p w14:paraId="122880EB" w14:textId="5D082B9A" w:rsidR="004B254C" w:rsidRDefault="004B254C" w:rsidP="004B254C">
      <w:pPr>
        <w:pStyle w:val="Bulletsmallindent"/>
      </w:pPr>
      <w:r>
        <w:t xml:space="preserve">Coach Evaluators should be evaluated </w:t>
      </w:r>
      <w:r w:rsidR="00FB43E0" w:rsidRPr="003F2817">
        <w:t>at least every 5 years</w:t>
      </w:r>
      <w:r w:rsidRPr="003F2817">
        <w:t>.</w:t>
      </w:r>
    </w:p>
    <w:p w14:paraId="3F420827" w14:textId="61126C28" w:rsidR="004B254C" w:rsidRDefault="004B254C" w:rsidP="00F42B2E">
      <w:pPr>
        <w:pStyle w:val="Bulletsmallindent"/>
        <w:numPr>
          <w:ilvl w:val="0"/>
          <w:numId w:val="43"/>
        </w:numPr>
      </w:pPr>
      <w:r>
        <w:t xml:space="preserve">All </w:t>
      </w:r>
      <w:r w:rsidR="00AB071A">
        <w:t xml:space="preserve">Coach Evaluators </w:t>
      </w:r>
      <w:r>
        <w:t xml:space="preserve">must complete </w:t>
      </w:r>
      <w:r w:rsidR="00412923">
        <w:t>the</w:t>
      </w:r>
      <w:r w:rsidR="00A13308">
        <w:t xml:space="preserve"> NCCP</w:t>
      </w:r>
      <w:r w:rsidR="00412923">
        <w:t xml:space="preserve"> Make Ethical Decisions online evaluation</w:t>
      </w:r>
      <w:r w:rsidR="00F42B2E" w:rsidRPr="00A13308">
        <w:t xml:space="preserve"> relevant to the conte</w:t>
      </w:r>
      <w:r w:rsidR="00A13308">
        <w:t>xt in which they are evaluating.</w:t>
      </w:r>
    </w:p>
    <w:p w14:paraId="28E72C83" w14:textId="79C8A924" w:rsidR="004B254C" w:rsidRDefault="00FB43E0" w:rsidP="004B254C">
      <w:pPr>
        <w:pStyle w:val="Heading3"/>
        <w:ind w:left="1429"/>
      </w:pPr>
      <w:r>
        <w:t>Professional Developing and Licensing</w:t>
      </w:r>
    </w:p>
    <w:p w14:paraId="1331D0D6" w14:textId="53AC1FE2" w:rsidR="00047680" w:rsidRDefault="00047680" w:rsidP="00F42B2E">
      <w:pPr>
        <w:pStyle w:val="Bulletsmallindent"/>
        <w:numPr>
          <w:ilvl w:val="0"/>
          <w:numId w:val="43"/>
        </w:numPr>
      </w:pPr>
      <w:r>
        <w:t xml:space="preserve">All Evaluators are required to be “licensed” annually according to the </w:t>
      </w:r>
      <w:hyperlink r:id="rId71" w:history="1">
        <w:r w:rsidRPr="00A13308">
          <w:rPr>
            <w:rStyle w:val="Hyperlink"/>
          </w:rPr>
          <w:t>ACA Policy for Ongoing Education and Licensing</w:t>
        </w:r>
      </w:hyperlink>
      <w:r w:rsidR="00A13308">
        <w:t>.</w:t>
      </w:r>
    </w:p>
    <w:p w14:paraId="2471735D" w14:textId="4CCADF1B" w:rsidR="00E81C0A" w:rsidRDefault="00E81C0A">
      <w:pPr>
        <w:spacing w:before="0" w:after="200" w:line="276" w:lineRule="auto"/>
        <w:rPr>
          <w:rFonts w:eastAsia="Times New Roman" w:cs="Times New Roman"/>
          <w:kern w:val="22"/>
          <w:szCs w:val="20"/>
        </w:rPr>
      </w:pPr>
      <w:r>
        <w:br w:type="page"/>
      </w:r>
    </w:p>
    <w:p w14:paraId="41691F3D" w14:textId="46339329" w:rsidR="00E81C0A" w:rsidRDefault="00E81C0A" w:rsidP="00E81C0A">
      <w:pPr>
        <w:pStyle w:val="Heading2"/>
      </w:pPr>
      <w:bookmarkStart w:id="41" w:name="_Toc467751100"/>
      <w:r>
        <w:lastRenderedPageBreak/>
        <w:t>Master Coach Developer</w:t>
      </w:r>
      <w:bookmarkEnd w:id="41"/>
    </w:p>
    <w:p w14:paraId="41DC60D0" w14:textId="77777777" w:rsidR="0056755F" w:rsidRPr="00B8257A" w:rsidRDefault="0056755F" w:rsidP="0056755F">
      <w:pPr>
        <w:pStyle w:val="NormalWeb"/>
        <w:rPr>
          <w:rFonts w:ascii="Arial" w:hAnsi="Arial" w:cs="Arial"/>
          <w:sz w:val="22"/>
        </w:rPr>
      </w:pPr>
      <w:bookmarkStart w:id="42" w:name="_Toc315104921"/>
      <w:r w:rsidRPr="00B8257A">
        <w:rPr>
          <w:rFonts w:ascii="Arial" w:hAnsi="Arial" w:cs="Arial"/>
          <w:sz w:val="22"/>
        </w:rPr>
        <w:t>The role of the Master Coach Developer (MCD) is to train, to evaluate, to support, and to mentor Coach Developers, i.e. Learning Facilitators (LFs), Coach Evaluators (CEs), and other MCDs. In addition, MCDs play a key role in promoting the NCCP.</w:t>
      </w:r>
    </w:p>
    <w:p w14:paraId="3E7AE819" w14:textId="77777777" w:rsidR="0056755F" w:rsidRPr="00B8257A" w:rsidRDefault="0056755F" w:rsidP="0056755F">
      <w:pPr>
        <w:pStyle w:val="NormalWeb"/>
        <w:rPr>
          <w:rFonts w:ascii="Arial" w:hAnsi="Arial" w:cs="Arial"/>
          <w:sz w:val="22"/>
        </w:rPr>
      </w:pPr>
      <w:r>
        <w:rPr>
          <w:rFonts w:ascii="Arial" w:hAnsi="Arial" w:cs="Arial"/>
          <w:sz w:val="22"/>
        </w:rPr>
        <w:t>Master Coach Developers</w:t>
      </w:r>
      <w:r w:rsidRPr="00B8257A">
        <w:rPr>
          <w:rFonts w:ascii="Arial" w:hAnsi="Arial" w:cs="Arial"/>
          <w:sz w:val="22"/>
        </w:rPr>
        <w:t xml:space="preserve"> must possess adequate knowledge and expertise in facilitation to assist in training Coach Developers and to lead workshops and professional development experiences for Coach Developers.</w:t>
      </w:r>
    </w:p>
    <w:p w14:paraId="0C26ED70" w14:textId="77777777" w:rsidR="0056755F" w:rsidRPr="00B8257A" w:rsidRDefault="0056755F" w:rsidP="0056755F">
      <w:r w:rsidRPr="00B8257A">
        <w:t xml:space="preserve">It is expected that </w:t>
      </w:r>
      <w:r>
        <w:t>Master Coach Developers</w:t>
      </w:r>
      <w:r w:rsidRPr="00B8257A">
        <w:t xml:space="preserve"> will have more responsibility in a supportive role with Coach Developers during workshops, evaluations, and in Coach Developer development. MCDs should be willing and able to lend support to Coach Developers, program administrators, and delivery host agencies.</w:t>
      </w:r>
    </w:p>
    <w:p w14:paraId="4C6F99CF" w14:textId="77777777" w:rsidR="0056755F" w:rsidRPr="00B8257A" w:rsidRDefault="0056755F" w:rsidP="0056755F">
      <w:pPr>
        <w:pStyle w:val="Heading3"/>
        <w:numPr>
          <w:ilvl w:val="2"/>
          <w:numId w:val="44"/>
        </w:numPr>
      </w:pPr>
      <w:r w:rsidRPr="00B8257A">
        <w:t>How to Become a Master Coach Developer</w:t>
      </w:r>
    </w:p>
    <w:p w14:paraId="706C75E9" w14:textId="77777777" w:rsidR="0056755F" w:rsidRPr="00B8257A" w:rsidRDefault="0056755F" w:rsidP="0056755F">
      <w:r w:rsidRPr="00B8257A">
        <w:t>All Master Coach Developers complete the following steps:</w:t>
      </w:r>
    </w:p>
    <w:p w14:paraId="0BF45213" w14:textId="77777777" w:rsidR="0056755F" w:rsidRPr="00B8257A" w:rsidRDefault="0056755F" w:rsidP="0056755F">
      <w:r>
        <w:rPr>
          <w:noProof/>
          <w:color w:val="1F497D"/>
          <w:lang w:eastAsia="en-CA"/>
        </w:rPr>
        <w:drawing>
          <wp:inline distT="0" distB="0" distL="0" distR="0" wp14:anchorId="31A804BD" wp14:editId="15CA82FB">
            <wp:extent cx="5943600" cy="2515416"/>
            <wp:effectExtent l="19050" t="0" r="0" b="0"/>
            <wp:docPr id="99" name="Picture 4" descr="cid:image002.png@01D1A7AD.F9AF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png@01D1A7AD.F9AF4890"/>
                    <pic:cNvPicPr>
                      <a:picLocks noChangeAspect="1" noChangeArrowheads="1"/>
                    </pic:cNvPicPr>
                  </pic:nvPicPr>
                  <pic:blipFill>
                    <a:blip r:embed="rId72" r:link="rId73" cstate="print"/>
                    <a:srcRect/>
                    <a:stretch>
                      <a:fillRect/>
                    </a:stretch>
                  </pic:blipFill>
                  <pic:spPr bwMode="auto">
                    <a:xfrm>
                      <a:off x="0" y="0"/>
                      <a:ext cx="5943600" cy="2515416"/>
                    </a:xfrm>
                    <a:prstGeom prst="rect">
                      <a:avLst/>
                    </a:prstGeom>
                    <a:noFill/>
                    <a:ln w="9525">
                      <a:noFill/>
                      <a:miter lim="800000"/>
                      <a:headEnd/>
                      <a:tailEnd/>
                    </a:ln>
                  </pic:spPr>
                </pic:pic>
              </a:graphicData>
            </a:graphic>
          </wp:inline>
        </w:drawing>
      </w:r>
    </w:p>
    <w:p w14:paraId="36FD6211" w14:textId="55642A07" w:rsidR="0056755F" w:rsidRPr="00B8257A" w:rsidRDefault="0056755F" w:rsidP="0056755F">
      <w:pPr>
        <w:spacing w:before="0" w:after="200" w:line="276" w:lineRule="auto"/>
      </w:pPr>
      <w:r w:rsidRPr="00B8257A">
        <w:t xml:space="preserve">For more information please visit: </w:t>
      </w:r>
      <w:hyperlink r:id="rId74" w:history="1">
        <w:r w:rsidRPr="006037DE">
          <w:rPr>
            <w:rStyle w:val="Hyperlink"/>
          </w:rPr>
          <w:t>http://www.coach.ca/master-coach-developer-p156720</w:t>
        </w:r>
      </w:hyperlink>
      <w:r w:rsidRPr="00B8257A">
        <w:t>.</w:t>
      </w:r>
    </w:p>
    <w:p w14:paraId="34A32D84" w14:textId="7CE145EF" w:rsidR="00E81C0A" w:rsidRDefault="00E81C0A" w:rsidP="00E81C0A">
      <w:pPr>
        <w:pStyle w:val="Heading3"/>
        <w:rPr>
          <w:rFonts w:eastAsia="Times New Roman" w:cs="Times New Roman"/>
        </w:rPr>
      </w:pPr>
      <w:r>
        <w:t xml:space="preserve">Selecting </w:t>
      </w:r>
      <w:r w:rsidRPr="00EA108F">
        <w:rPr>
          <w:rFonts w:eastAsia="Times New Roman" w:cs="Times New Roman"/>
        </w:rPr>
        <w:t xml:space="preserve">Master </w:t>
      </w:r>
      <w:bookmarkEnd w:id="42"/>
      <w:r w:rsidR="0056755F">
        <w:rPr>
          <w:rFonts w:eastAsia="Times New Roman" w:cs="Times New Roman"/>
        </w:rPr>
        <w:t>Coach Developers</w:t>
      </w:r>
    </w:p>
    <w:p w14:paraId="7315E236" w14:textId="77777777" w:rsidR="00E81C0A" w:rsidRPr="00AE49BF" w:rsidRDefault="00E81C0A" w:rsidP="00E81C0A">
      <w:r w:rsidRPr="00AE49BF">
        <w:rPr>
          <w:rFonts w:eastAsiaTheme="majorEastAsia" w:cstheme="majorBidi"/>
          <w:bCs/>
        </w:rPr>
        <w:t>Applications for MLF training and designation shall be made to the ACA Director Sport Domestic. Applicants will be selected in consultation with the appropriate PTSOs.</w:t>
      </w:r>
    </w:p>
    <w:p w14:paraId="299439D7" w14:textId="505B095E" w:rsidR="00E81C0A" w:rsidRPr="00AE49BF" w:rsidRDefault="00E81C0A" w:rsidP="00E81C0A">
      <w:r>
        <w:rPr>
          <w:rFonts w:eastAsia="Calibri" w:cs="Times New Roman"/>
        </w:rPr>
        <w:t xml:space="preserve"> </w:t>
      </w:r>
      <w:r w:rsidR="002A758A">
        <w:rPr>
          <w:rFonts w:eastAsia="Calibri" w:cs="Times New Roman"/>
        </w:rPr>
        <w:t>MCD</w:t>
      </w:r>
      <w:r>
        <w:rPr>
          <w:rFonts w:eastAsia="Calibri" w:cs="Times New Roman"/>
        </w:rPr>
        <w:t>s must possess</w:t>
      </w:r>
      <w:r w:rsidRPr="00AE49BF">
        <w:rPr>
          <w:rFonts w:eastAsia="Calibri" w:cs="Times New Roman"/>
        </w:rPr>
        <w:t xml:space="preserve"> the following:</w:t>
      </w:r>
    </w:p>
    <w:p w14:paraId="367BA946" w14:textId="77777777" w:rsidR="00E81C0A" w:rsidRPr="00AE49BF" w:rsidRDefault="00E81C0A" w:rsidP="00E81C0A">
      <w:pPr>
        <w:pStyle w:val="Bulletsmallindent"/>
      </w:pPr>
      <w:r w:rsidRPr="00AE49BF">
        <w:t>have five years of experience or more as an LF;</w:t>
      </w:r>
    </w:p>
    <w:p w14:paraId="4119B6CD" w14:textId="437ACE8F" w:rsidR="00E81C0A" w:rsidRPr="00AE49BF" w:rsidRDefault="00E81C0A" w:rsidP="00E81C0A">
      <w:pPr>
        <w:pStyle w:val="Bulletsmallindent"/>
      </w:pPr>
      <w:r w:rsidRPr="00AE49BF">
        <w:t>have successfully completed the NCCP Make Ethical Decisions online evaluation;</w:t>
      </w:r>
    </w:p>
    <w:p w14:paraId="12869E2F" w14:textId="77777777" w:rsidR="00E81C0A" w:rsidRPr="00AE49BF" w:rsidRDefault="00E81C0A" w:rsidP="00E81C0A">
      <w:pPr>
        <w:pStyle w:val="Bulletsmallindent"/>
      </w:pPr>
      <w:r w:rsidRPr="00AE49BF">
        <w:t>are trained or educated in an area related to coaching or coach education;</w:t>
      </w:r>
    </w:p>
    <w:p w14:paraId="516F1E08" w14:textId="77777777" w:rsidR="00E81C0A" w:rsidRPr="009E706A" w:rsidRDefault="00E81C0A" w:rsidP="00E81C0A">
      <w:pPr>
        <w:pStyle w:val="Bulletsmallindent"/>
        <w:tabs>
          <w:tab w:val="clear" w:pos="1070"/>
          <w:tab w:val="num" w:pos="1080"/>
        </w:tabs>
        <w:spacing w:before="0" w:after="200" w:line="276" w:lineRule="auto"/>
        <w:ind w:left="1080"/>
        <w:rPr>
          <w:rFonts w:eastAsia="Calibri"/>
        </w:rPr>
      </w:pPr>
      <w:r w:rsidRPr="00AE49BF">
        <w:t>have relevant coaching experienc</w:t>
      </w:r>
      <w:r w:rsidRPr="00EA108F">
        <w:t xml:space="preserve">e </w:t>
      </w:r>
      <w:r>
        <w:t>in Alpine ski.</w:t>
      </w:r>
    </w:p>
    <w:p w14:paraId="2EDFF226" w14:textId="59A626B2" w:rsidR="00E81C0A" w:rsidRPr="00EA108F" w:rsidRDefault="00E81C0A" w:rsidP="00E81C0A">
      <w:pPr>
        <w:rPr>
          <w:rFonts w:eastAsia="Calibri" w:cs="Times New Roman"/>
        </w:rPr>
      </w:pPr>
      <w:r>
        <w:rPr>
          <w:rFonts w:eastAsia="Calibri" w:cs="Times New Roman"/>
        </w:rPr>
        <w:t>T</w:t>
      </w:r>
      <w:r w:rsidRPr="00EA108F">
        <w:rPr>
          <w:rFonts w:eastAsia="Calibri" w:cs="Times New Roman"/>
        </w:rPr>
        <w:t>he duties of an M</w:t>
      </w:r>
      <w:r w:rsidR="002A758A">
        <w:rPr>
          <w:rFonts w:eastAsia="Calibri" w:cs="Times New Roman"/>
        </w:rPr>
        <w:t>CD</w:t>
      </w:r>
      <w:r w:rsidRPr="00EA108F">
        <w:rPr>
          <w:rFonts w:eastAsia="Calibri" w:cs="Times New Roman"/>
        </w:rPr>
        <w:t xml:space="preserve"> include:</w:t>
      </w:r>
    </w:p>
    <w:p w14:paraId="60595C17" w14:textId="36F4BD89" w:rsidR="00E81C0A" w:rsidRPr="00EA108F" w:rsidRDefault="00E81C0A" w:rsidP="00E81C0A">
      <w:pPr>
        <w:pStyle w:val="Bulletsmallindent"/>
      </w:pPr>
      <w:r>
        <w:t>helping with selection of the LFs</w:t>
      </w:r>
      <w:r w:rsidR="002A758A">
        <w:t xml:space="preserve"> and Es</w:t>
      </w:r>
    </w:p>
    <w:p w14:paraId="5F2ED8B6" w14:textId="75F7081A" w:rsidR="00E81C0A" w:rsidRPr="00EA108F" w:rsidRDefault="00E81C0A" w:rsidP="00E81C0A">
      <w:pPr>
        <w:pStyle w:val="Bulletsmallindent"/>
      </w:pPr>
      <w:r>
        <w:t>t</w:t>
      </w:r>
      <w:r w:rsidRPr="00EA108F">
        <w:t>raining</w:t>
      </w:r>
      <w:r>
        <w:t xml:space="preserve"> of the LFs</w:t>
      </w:r>
      <w:r w:rsidR="002A758A">
        <w:t xml:space="preserve"> and Es</w:t>
      </w:r>
    </w:p>
    <w:p w14:paraId="233CAFB6" w14:textId="4F2F2B52" w:rsidR="00E81C0A" w:rsidRPr="00EA108F" w:rsidRDefault="00E81C0A" w:rsidP="00E81C0A">
      <w:pPr>
        <w:pStyle w:val="Bulletsmallindent"/>
      </w:pPr>
      <w:r>
        <w:t>e</w:t>
      </w:r>
      <w:r w:rsidRPr="00EA108F">
        <w:t>valuation</w:t>
      </w:r>
      <w:r>
        <w:t xml:space="preserve"> of the LFs</w:t>
      </w:r>
      <w:r w:rsidR="002A758A">
        <w:t xml:space="preserve"> and Es</w:t>
      </w:r>
    </w:p>
    <w:p w14:paraId="6A2D9AAD" w14:textId="0D34E655" w:rsidR="00E81C0A" w:rsidRDefault="00E81C0A" w:rsidP="00E81C0A">
      <w:pPr>
        <w:pStyle w:val="Bulletsmallindent"/>
      </w:pPr>
      <w:r>
        <w:lastRenderedPageBreak/>
        <w:t>m</w:t>
      </w:r>
      <w:r w:rsidRPr="00EA108F">
        <w:t>entoring</w:t>
      </w:r>
      <w:r>
        <w:t xml:space="preserve"> of the LFs</w:t>
      </w:r>
      <w:r w:rsidR="002A758A">
        <w:t xml:space="preserve"> and Es</w:t>
      </w:r>
    </w:p>
    <w:p w14:paraId="7293DC93" w14:textId="42A0B7FC" w:rsidR="00E81C0A" w:rsidRPr="00AE49BF" w:rsidRDefault="00E81C0A" w:rsidP="00E81C0A">
      <w:r>
        <w:t xml:space="preserve">It is recommended that Master </w:t>
      </w:r>
      <w:r w:rsidR="002A758A">
        <w:t>Coach Developers</w:t>
      </w:r>
      <w:r>
        <w:t xml:space="preserve"> have the following s</w:t>
      </w:r>
      <w:r w:rsidRPr="000757E4">
        <w:t>port-</w:t>
      </w:r>
      <w:r>
        <w:t>s</w:t>
      </w:r>
      <w:r w:rsidRPr="000757E4">
        <w:t xml:space="preserve">pecific </w:t>
      </w:r>
      <w:r>
        <w:t>e</w:t>
      </w:r>
      <w:r w:rsidRPr="000757E4">
        <w:t>xperience,</w:t>
      </w:r>
      <w:r w:rsidRPr="00AE49BF">
        <w:t xml:space="preserve"> background, and abilities:</w:t>
      </w:r>
    </w:p>
    <w:p w14:paraId="2D81EBAA" w14:textId="77777777" w:rsidR="00E81C0A" w:rsidRPr="00AE49BF" w:rsidRDefault="00E81C0A" w:rsidP="00E81C0A">
      <w:pPr>
        <w:pStyle w:val="Bulletsmallindent"/>
      </w:pPr>
      <w:r w:rsidRPr="00AE49BF">
        <w:t>Expert technical and tactical knowledge of ski racing</w:t>
      </w:r>
    </w:p>
    <w:p w14:paraId="6C3AA0C3" w14:textId="77777777" w:rsidR="00E81C0A" w:rsidRPr="00AE49BF" w:rsidRDefault="00E81C0A" w:rsidP="00E81C0A">
      <w:pPr>
        <w:pStyle w:val="Bulletsmallindent"/>
      </w:pPr>
      <w:r w:rsidRPr="00AE49BF">
        <w:t>Knowledge and understanding in the NCCP coach developer pathway</w:t>
      </w:r>
    </w:p>
    <w:p w14:paraId="20364809" w14:textId="77777777" w:rsidR="00E81C0A" w:rsidRPr="00AE49BF" w:rsidRDefault="00E81C0A" w:rsidP="00E81C0A">
      <w:pPr>
        <w:pStyle w:val="Bulletsmallindent"/>
      </w:pPr>
      <w:r w:rsidRPr="00AE49BF">
        <w:t>Contextual understanding and knowledge in athlete skill development and growth and development</w:t>
      </w:r>
    </w:p>
    <w:p w14:paraId="5D764A06" w14:textId="77777777" w:rsidR="00E81C0A" w:rsidRPr="00AE49BF" w:rsidRDefault="00E81C0A" w:rsidP="00E81C0A">
      <w:pPr>
        <w:pStyle w:val="Bulletsmallindent"/>
      </w:pPr>
      <w:r w:rsidRPr="00AE49BF">
        <w:t>Experienced in training and instructional methods in an adult education environment</w:t>
      </w:r>
    </w:p>
    <w:p w14:paraId="1E02B055" w14:textId="5941958F" w:rsidR="00E81C0A" w:rsidRPr="00AE49BF" w:rsidRDefault="00E81C0A" w:rsidP="00E81C0A">
      <w:pPr>
        <w:pStyle w:val="Bulletsmallindent"/>
      </w:pPr>
      <w:r w:rsidRPr="00AE49BF">
        <w:t>Successful completion of the NCCP Making Ethical Decisions on line evaluation</w:t>
      </w:r>
    </w:p>
    <w:p w14:paraId="683372C9" w14:textId="3AA23B5E" w:rsidR="00E81C0A" w:rsidRPr="00AE49BF" w:rsidRDefault="00E81C0A" w:rsidP="00E81C0A">
      <w:pPr>
        <w:pStyle w:val="Bulletsmallindent"/>
      </w:pPr>
      <w:r w:rsidRPr="00AE49BF">
        <w:t>Successful completion of the M</w:t>
      </w:r>
      <w:r w:rsidR="002A758A">
        <w:t>CD</w:t>
      </w:r>
      <w:r w:rsidRPr="00AE49BF">
        <w:t xml:space="preserve"> training sessions</w:t>
      </w:r>
    </w:p>
    <w:p w14:paraId="18C774EB" w14:textId="77777777" w:rsidR="00E81C0A" w:rsidRPr="00AE49BF" w:rsidRDefault="00E81C0A" w:rsidP="00E81C0A">
      <w:pPr>
        <w:pStyle w:val="Bulletsmallindent"/>
      </w:pPr>
      <w:r w:rsidRPr="00AE49BF">
        <w:t>Demonstrable skill in the NCCP core competencies: leading, valuing, interacting, problem solving, critical thinking</w:t>
      </w:r>
    </w:p>
    <w:p w14:paraId="36DD246D" w14:textId="77777777" w:rsidR="00E81C0A" w:rsidRPr="00AE49BF" w:rsidRDefault="00E81C0A" w:rsidP="00E81C0A">
      <w:pPr>
        <w:pStyle w:val="Bulletsmallindent"/>
        <w:tabs>
          <w:tab w:val="clear" w:pos="1070"/>
          <w:tab w:val="num" w:pos="1080"/>
        </w:tabs>
        <w:ind w:left="1080"/>
      </w:pPr>
      <w:r w:rsidRPr="00AE49BF">
        <w:t>Must be have completed all NCCP requirements in the Coach Developer pathway</w:t>
      </w:r>
    </w:p>
    <w:p w14:paraId="5CCB4742" w14:textId="77777777" w:rsidR="00E81C0A" w:rsidRPr="00AE49BF" w:rsidRDefault="00E81C0A" w:rsidP="00E81C0A">
      <w:pPr>
        <w:pStyle w:val="Heading3"/>
        <w:ind w:left="1429"/>
      </w:pPr>
      <w:r w:rsidRPr="00AE49BF">
        <w:t>Core Training</w:t>
      </w:r>
    </w:p>
    <w:p w14:paraId="7D798AC3" w14:textId="77777777" w:rsidR="00E81C0A" w:rsidRDefault="00E81C0A" w:rsidP="00E81C0A">
      <w:r w:rsidRPr="00AE49BF">
        <w:t>Core Training for Master Learning Facilitators is a mandatory component of training. It is highly recommended that Master Learning Facilitators also take Core Training for Learning F</w:t>
      </w:r>
      <w:r>
        <w:t>acilitators and Core Training for Coach Evaluators.</w:t>
      </w:r>
    </w:p>
    <w:p w14:paraId="3ACD483C" w14:textId="77777777" w:rsidR="00E81C0A" w:rsidRDefault="00E81C0A" w:rsidP="00E81C0A">
      <w:r>
        <w:t>It is recommended that all Core Training is completed prior to coming to Content-specific Training.</w:t>
      </w:r>
    </w:p>
    <w:p w14:paraId="70590720" w14:textId="77777777" w:rsidR="00E81C0A" w:rsidRDefault="00E81C0A" w:rsidP="00E81C0A">
      <w:r>
        <w:t>Core Training can be accessed through the P/TCR in each province or territory.</w:t>
      </w:r>
    </w:p>
    <w:p w14:paraId="227354F5" w14:textId="77777777" w:rsidR="00E81C0A" w:rsidRDefault="00E81C0A" w:rsidP="00E81C0A">
      <w:pPr>
        <w:pStyle w:val="Heading3"/>
        <w:ind w:left="1429"/>
      </w:pPr>
      <w:r>
        <w:t>Content-specific Training</w:t>
      </w:r>
    </w:p>
    <w:p w14:paraId="3D8EF812" w14:textId="62687B7D" w:rsidR="00E81C0A" w:rsidRDefault="00E81C0A" w:rsidP="00E81C0A">
      <w:r>
        <w:t xml:space="preserve">Content-specific Training is a mandatory component of training for </w:t>
      </w:r>
      <w:r w:rsidRPr="00163651">
        <w:t xml:space="preserve">Master </w:t>
      </w:r>
      <w:r w:rsidR="001D7C1F">
        <w:t>Coach Developers</w:t>
      </w:r>
      <w:r>
        <w:t>. Content-specific Training will include a micro-facilitation component of the content that will be delivered.</w:t>
      </w:r>
    </w:p>
    <w:p w14:paraId="30CFA5CE" w14:textId="77777777" w:rsidR="00E81C0A" w:rsidRDefault="00E81C0A" w:rsidP="00E81C0A">
      <w:r>
        <w:t xml:space="preserve">All Coach Developers must sign the </w:t>
      </w:r>
      <w:r w:rsidRPr="00F9035A">
        <w:rPr>
          <w:i/>
        </w:rPr>
        <w:t>NCCP Coach Developer Code of Conduct</w:t>
      </w:r>
      <w:r>
        <w:t xml:space="preserve"> or the Alpine equivalent, during Content-specific Training.</w:t>
      </w:r>
    </w:p>
    <w:p w14:paraId="29188C74" w14:textId="77777777" w:rsidR="00E81C0A" w:rsidRDefault="00E81C0A" w:rsidP="00E81C0A">
      <w:r>
        <w:t xml:space="preserve">Content-specific Training will also include: </w:t>
      </w:r>
    </w:p>
    <w:p w14:paraId="2DD115F5" w14:textId="793FA9B1" w:rsidR="00E81C0A" w:rsidRDefault="00E81C0A" w:rsidP="00E81C0A">
      <w:pPr>
        <w:pStyle w:val="Bulletsmallindent"/>
      </w:pPr>
      <w:r>
        <w:t xml:space="preserve">Content-specific Training is </w:t>
      </w:r>
      <w:r w:rsidRPr="0018579B">
        <w:t xml:space="preserve">a </w:t>
      </w:r>
      <w:proofErr w:type="gramStart"/>
      <w:r w:rsidRPr="0018579B">
        <w:t>2-3 day</w:t>
      </w:r>
      <w:proofErr w:type="gramEnd"/>
      <w:r w:rsidRPr="0018579B">
        <w:t xml:space="preserve"> training t</w:t>
      </w:r>
      <w:r>
        <w:t xml:space="preserve">o prepare </w:t>
      </w:r>
      <w:r w:rsidRPr="00163651">
        <w:t xml:space="preserve">Master </w:t>
      </w:r>
      <w:r w:rsidR="001D7C1F">
        <w:t>Coach Developers</w:t>
      </w:r>
      <w:r>
        <w:t xml:space="preserve"> for the content they will deliver.</w:t>
      </w:r>
    </w:p>
    <w:p w14:paraId="49442D59" w14:textId="24149313" w:rsidR="00E81C0A" w:rsidRDefault="00E81C0A" w:rsidP="00E81C0A">
      <w:pPr>
        <w:pStyle w:val="Bulletsmallindent"/>
        <w:numPr>
          <w:ilvl w:val="0"/>
          <w:numId w:val="0"/>
        </w:numPr>
      </w:pPr>
      <w:r w:rsidRPr="0018579B">
        <w:t>For more information about M</w:t>
      </w:r>
      <w:r w:rsidR="001D7C1F">
        <w:t>CD</w:t>
      </w:r>
      <w:r w:rsidRPr="0018579B">
        <w:t xml:space="preserve"> training and certification, contact the Alpine Canada domestic department.</w:t>
      </w:r>
    </w:p>
    <w:p w14:paraId="578C84E6" w14:textId="574AC7A5" w:rsidR="00E81C0A" w:rsidRDefault="00E81C0A" w:rsidP="00E81C0A">
      <w:pPr>
        <w:pStyle w:val="Heading3"/>
        <w:ind w:left="1429"/>
      </w:pPr>
      <w:r w:rsidRPr="00586269">
        <w:t>Co</w:t>
      </w:r>
      <w:r>
        <w:t>-d</w:t>
      </w:r>
      <w:r w:rsidR="001D7C1F">
        <w:t>elivery</w:t>
      </w:r>
    </w:p>
    <w:p w14:paraId="44D35607" w14:textId="77777777" w:rsidR="00E81C0A" w:rsidRDefault="00E81C0A" w:rsidP="00E81C0A">
      <w:r>
        <w:t xml:space="preserve">All </w:t>
      </w:r>
      <w:r w:rsidRPr="00163651">
        <w:t xml:space="preserve">Master </w:t>
      </w:r>
      <w:r>
        <w:t>Learning Facilitators must co-facilitate LF training with an experienced Coach Developer prior to facilitating training on their own.</w:t>
      </w:r>
    </w:p>
    <w:p w14:paraId="7A9828A6" w14:textId="77777777" w:rsidR="00E81C0A" w:rsidRDefault="00E81C0A" w:rsidP="00E81C0A">
      <w:pPr>
        <w:pStyle w:val="Bulletsmallindent"/>
      </w:pPr>
      <w:r>
        <w:t xml:space="preserve">Co-facilitation should occur </w:t>
      </w:r>
      <w:r w:rsidRPr="0018579B">
        <w:t>within 2 months o</w:t>
      </w:r>
      <w:r>
        <w:t>f Content-specific Training.</w:t>
      </w:r>
    </w:p>
    <w:p w14:paraId="3A5C6DE7" w14:textId="77777777" w:rsidR="00E81C0A" w:rsidRDefault="00E81C0A" w:rsidP="00E81C0A">
      <w:pPr>
        <w:pStyle w:val="Bulletsmallindent"/>
      </w:pPr>
      <w:r>
        <w:t>Co-facilitation is part of training and therefore the person being trained will not be paid.</w:t>
      </w:r>
    </w:p>
    <w:p w14:paraId="06F10BAA" w14:textId="572DA050" w:rsidR="00E81C0A" w:rsidRDefault="00E81C0A" w:rsidP="00E81C0A">
      <w:pPr>
        <w:pStyle w:val="Bulletsmallindent"/>
      </w:pPr>
      <w:r>
        <w:t xml:space="preserve">A </w:t>
      </w:r>
      <w:r w:rsidRPr="00163651">
        <w:t xml:space="preserve">Master </w:t>
      </w:r>
      <w:r w:rsidR="00C23203">
        <w:t>Coach Developer</w:t>
      </w:r>
      <w:r>
        <w:t xml:space="preserve"> candidate may be required to co-facilitate training </w:t>
      </w:r>
      <w:proofErr w:type="gramStart"/>
      <w:r>
        <w:t>a number of</w:t>
      </w:r>
      <w:proofErr w:type="gramEnd"/>
      <w:r>
        <w:t xml:space="preserve"> times before facilitating training on their own.</w:t>
      </w:r>
    </w:p>
    <w:p w14:paraId="68593CF1" w14:textId="77777777" w:rsidR="00E81C0A" w:rsidRDefault="00E81C0A" w:rsidP="00E81C0A">
      <w:pPr>
        <w:pStyle w:val="Heading3"/>
        <w:ind w:left="1429"/>
      </w:pPr>
      <w:r>
        <w:t xml:space="preserve">Evaluation </w:t>
      </w:r>
    </w:p>
    <w:p w14:paraId="4283CEA1" w14:textId="5AB57083" w:rsidR="00E81C0A" w:rsidRDefault="00E81C0A" w:rsidP="00E81C0A">
      <w:r>
        <w:t xml:space="preserve">All </w:t>
      </w:r>
      <w:r w:rsidRPr="00163651">
        <w:t xml:space="preserve">Master </w:t>
      </w:r>
      <w:r w:rsidR="00C23203">
        <w:t>Coach Developers</w:t>
      </w:r>
      <w:r>
        <w:t xml:space="preserve"> must be evaluated to become certified </w:t>
      </w:r>
      <w:r w:rsidRPr="00163651">
        <w:t xml:space="preserve">Master </w:t>
      </w:r>
      <w:r w:rsidR="00C23203">
        <w:t>Coach Developers</w:t>
      </w:r>
      <w:r>
        <w:t>.</w:t>
      </w:r>
    </w:p>
    <w:p w14:paraId="559AD19A" w14:textId="5BBC6DAB" w:rsidR="00E81C0A" w:rsidRPr="0018579B" w:rsidRDefault="00E81C0A" w:rsidP="00E81C0A">
      <w:pPr>
        <w:pStyle w:val="Bulletsmallindent"/>
      </w:pPr>
      <w:r w:rsidRPr="0018579B">
        <w:lastRenderedPageBreak/>
        <w:t>All Ma</w:t>
      </w:r>
      <w:r w:rsidRPr="00163651">
        <w:t xml:space="preserve">ster </w:t>
      </w:r>
      <w:r w:rsidR="00C23203">
        <w:t>Coach Developers</w:t>
      </w:r>
      <w:r>
        <w:t xml:space="preserve"> should be evaluated</w:t>
      </w:r>
      <w:r w:rsidRPr="0018579B">
        <w:t xml:space="preserve"> at least every 5 years</w:t>
      </w:r>
    </w:p>
    <w:p w14:paraId="2F67D5FE" w14:textId="65E0A7C2" w:rsidR="00E81C0A" w:rsidRPr="0018579B" w:rsidRDefault="00E81C0A" w:rsidP="00E81C0A">
      <w:pPr>
        <w:pStyle w:val="Bulletsmallindent"/>
      </w:pPr>
      <w:r>
        <w:t>All</w:t>
      </w:r>
      <w:r w:rsidRPr="00C958C0">
        <w:t xml:space="preserve"> </w:t>
      </w:r>
      <w:r w:rsidRPr="00163651">
        <w:t xml:space="preserve">Master </w:t>
      </w:r>
      <w:r w:rsidR="00C23203">
        <w:t>Coach Developers</w:t>
      </w:r>
      <w:r w:rsidRPr="0018579B">
        <w:t xml:space="preserve"> must complete the NCCP Make Ethical Decisions online evaluation.</w:t>
      </w:r>
    </w:p>
    <w:p w14:paraId="3D892AF8" w14:textId="180D6CDE" w:rsidR="00E81C0A" w:rsidRPr="0018579B" w:rsidRDefault="00E81C0A" w:rsidP="00E81C0A">
      <w:pPr>
        <w:pStyle w:val="Bulletsmallindent"/>
      </w:pPr>
      <w:r w:rsidRPr="0018579B">
        <w:t xml:space="preserve">All Master </w:t>
      </w:r>
      <w:r w:rsidR="00C23203">
        <w:t>Coach Developers</w:t>
      </w:r>
      <w:r w:rsidRPr="0018579B">
        <w:t xml:space="preserve"> shall attend in person training every (3) years</w:t>
      </w:r>
    </w:p>
    <w:p w14:paraId="524240B0" w14:textId="0B6C293B" w:rsidR="00E81C0A" w:rsidRPr="0018579B" w:rsidRDefault="00E81C0A" w:rsidP="00E81C0A">
      <w:pPr>
        <w:pStyle w:val="Bulletsmallindent"/>
      </w:pPr>
      <w:r w:rsidRPr="0018579B">
        <w:t xml:space="preserve">All Master </w:t>
      </w:r>
      <w:r w:rsidR="00C23203">
        <w:t>Coach Developers</w:t>
      </w:r>
      <w:r w:rsidRPr="0018579B">
        <w:t xml:space="preserve"> shall attend a yearly update to maintain MLF status</w:t>
      </w:r>
    </w:p>
    <w:p w14:paraId="52B87C8C" w14:textId="77777777" w:rsidR="00E81C0A" w:rsidRDefault="00E81C0A" w:rsidP="00E81C0A">
      <w:pPr>
        <w:pStyle w:val="Heading3"/>
        <w:ind w:left="1429"/>
      </w:pPr>
      <w:r>
        <w:t>Professional Development and Licensing</w:t>
      </w:r>
    </w:p>
    <w:p w14:paraId="0A8EF42F" w14:textId="0698F79E" w:rsidR="00E81C0A" w:rsidRDefault="00E81C0A" w:rsidP="00E81C0A">
      <w:pPr>
        <w:pStyle w:val="Bulletsmallindent"/>
      </w:pPr>
      <w:r>
        <w:t xml:space="preserve">All Master </w:t>
      </w:r>
      <w:r w:rsidR="00C23203">
        <w:t>Coach Developers</w:t>
      </w:r>
      <w:r>
        <w:t xml:space="preserve"> are required to be “licensed” annually according to the </w:t>
      </w:r>
      <w:hyperlink r:id="rId75" w:history="1">
        <w:r w:rsidRPr="0018579B">
          <w:rPr>
            <w:rStyle w:val="Hyperlink"/>
          </w:rPr>
          <w:t>ACA Policy for Ongoing Education and Licensing</w:t>
        </w:r>
      </w:hyperlink>
      <w:r>
        <w:t>.</w:t>
      </w:r>
    </w:p>
    <w:p w14:paraId="18658AAC" w14:textId="63F81F92" w:rsidR="00B14FC8" w:rsidRDefault="00E81C0A" w:rsidP="001C129E">
      <w:pPr>
        <w:spacing w:before="0" w:after="200" w:line="276" w:lineRule="auto"/>
      </w:pPr>
      <w:r>
        <w:br w:type="page"/>
      </w:r>
      <w:r w:rsidR="00B14FC8">
        <w:lastRenderedPageBreak/>
        <w:t>Business Model</w:t>
      </w:r>
    </w:p>
    <w:p w14:paraId="0A85A913" w14:textId="77777777" w:rsidR="00B14FC8" w:rsidRDefault="00B14FC8" w:rsidP="00B14FC8">
      <w:pPr>
        <w:pStyle w:val="Heading2"/>
      </w:pPr>
      <w:bookmarkStart w:id="43" w:name="_Toc467751101"/>
      <w:r>
        <w:t>Communication</w:t>
      </w:r>
      <w:bookmarkEnd w:id="43"/>
    </w:p>
    <w:p w14:paraId="44B40768" w14:textId="77777777" w:rsidR="00B14FC8" w:rsidRDefault="00B14FC8" w:rsidP="00B14FC8">
      <w:pPr>
        <w:pStyle w:val="Heading3"/>
      </w:pPr>
      <w:r>
        <w:t>Inclusivity, Accessibility</w:t>
      </w:r>
      <w:r w:rsidR="00DC0356">
        <w:t>,</w:t>
      </w:r>
      <w:r>
        <w:t xml:space="preserve"> and Official Languages</w:t>
      </w:r>
    </w:p>
    <w:p w14:paraId="498D01E3" w14:textId="582BC539" w:rsidR="00B14FC8" w:rsidRPr="00396CDC" w:rsidRDefault="00B14FC8" w:rsidP="00B14FC8">
      <w:r w:rsidRPr="00396CDC">
        <w:t xml:space="preserve">All components of the NCCP </w:t>
      </w:r>
      <w:r w:rsidR="00025448">
        <w:t>are</w:t>
      </w:r>
      <w:r w:rsidRPr="00396CDC">
        <w:t xml:space="preserve"> accessible to and inclusive of: any gender, visible minorities, the</w:t>
      </w:r>
      <w:r>
        <w:t xml:space="preserve"> </w:t>
      </w:r>
      <w:r w:rsidRPr="00396CDC">
        <w:t>aboriginal community, and of persons with a disability. The language and content should be appropriate</w:t>
      </w:r>
      <w:r>
        <w:t xml:space="preserve"> </w:t>
      </w:r>
      <w:r w:rsidRPr="00396CDC">
        <w:t>for the varied target groups.</w:t>
      </w:r>
      <w:r>
        <w:t xml:space="preserve"> </w:t>
      </w:r>
      <w:r w:rsidRPr="00396CDC">
        <w:t>In addition, all materials for each context must be launched simultaneously in both official languages,</w:t>
      </w:r>
      <w:r>
        <w:t xml:space="preserve"> </w:t>
      </w:r>
      <w:r w:rsidR="00025448">
        <w:t>following final approval.</w:t>
      </w:r>
    </w:p>
    <w:p w14:paraId="418E4AE4" w14:textId="77777777" w:rsidR="00B14FC8" w:rsidRDefault="00975D97" w:rsidP="00B14FC8">
      <w:pPr>
        <w:pStyle w:val="Heading3"/>
      </w:pPr>
      <w:r>
        <w:t>Copyright</w:t>
      </w:r>
    </w:p>
    <w:p w14:paraId="0ADBD61D" w14:textId="0C093AB3" w:rsidR="00A04619" w:rsidRPr="00A04619" w:rsidRDefault="00DC0356" w:rsidP="00A04619">
      <w:r>
        <w:t xml:space="preserve">The </w:t>
      </w:r>
      <w:r w:rsidR="00A04619" w:rsidRPr="00A04619">
        <w:t>CAC hold</w:t>
      </w:r>
      <w:r w:rsidR="00935030">
        <w:t>s co-copyright with ACA</w:t>
      </w:r>
      <w:r w:rsidR="00A04619" w:rsidRPr="00A04619">
        <w:t xml:space="preserve"> on all materials produced by </w:t>
      </w:r>
      <w:r w:rsidR="00025448">
        <w:t>ACA</w:t>
      </w:r>
      <w:r w:rsidR="00A04619" w:rsidRPr="00A04619">
        <w:t xml:space="preserve"> with CAC</w:t>
      </w:r>
      <w:r w:rsidR="00A04619">
        <w:t xml:space="preserve"> </w:t>
      </w:r>
      <w:r w:rsidR="00A04619" w:rsidRPr="00A04619">
        <w:t>financial support. The principles of this agreement are as follows:</w:t>
      </w:r>
    </w:p>
    <w:p w14:paraId="2EB1BC60" w14:textId="670FF0F2" w:rsidR="00A04619" w:rsidRPr="00A04619" w:rsidRDefault="00025448" w:rsidP="00F42B2E">
      <w:pPr>
        <w:pStyle w:val="Bulletsmallindent"/>
        <w:numPr>
          <w:ilvl w:val="0"/>
          <w:numId w:val="43"/>
        </w:numPr>
        <w:rPr>
          <w:rFonts w:eastAsiaTheme="minorHAnsi"/>
        </w:rPr>
      </w:pPr>
      <w:r>
        <w:rPr>
          <w:rFonts w:eastAsiaTheme="minorHAnsi"/>
        </w:rPr>
        <w:t>ACA</w:t>
      </w:r>
      <w:r w:rsidR="00A04619" w:rsidRPr="00A04619">
        <w:rPr>
          <w:rFonts w:eastAsiaTheme="minorHAnsi"/>
        </w:rPr>
        <w:t xml:space="preserve"> must ensure to provide all copyright warnings for the user;</w:t>
      </w:r>
    </w:p>
    <w:p w14:paraId="73947E4C" w14:textId="5620BF16" w:rsidR="00A04619" w:rsidRPr="00A04619" w:rsidRDefault="00025448" w:rsidP="00F42B2E">
      <w:pPr>
        <w:pStyle w:val="Bulletsmallindent"/>
        <w:numPr>
          <w:ilvl w:val="0"/>
          <w:numId w:val="43"/>
        </w:numPr>
        <w:rPr>
          <w:rFonts w:eastAsiaTheme="minorHAnsi"/>
        </w:rPr>
      </w:pPr>
      <w:r>
        <w:rPr>
          <w:rFonts w:eastAsiaTheme="minorHAnsi"/>
        </w:rPr>
        <w:t>ACA</w:t>
      </w:r>
      <w:r w:rsidR="00A04619" w:rsidRPr="00A04619">
        <w:rPr>
          <w:rFonts w:eastAsiaTheme="minorHAnsi"/>
        </w:rPr>
        <w:t xml:space="preserve"> must include and use the approved NCCP recognition guidelines. The CAC will provide </w:t>
      </w:r>
      <w:r>
        <w:rPr>
          <w:rFonts w:eastAsiaTheme="minorHAnsi"/>
        </w:rPr>
        <w:t>ACA</w:t>
      </w:r>
      <w:r w:rsidR="00A04619" w:rsidRPr="00A04619">
        <w:rPr>
          <w:rFonts w:eastAsiaTheme="minorHAnsi"/>
        </w:rPr>
        <w:t xml:space="preserve"> with the materials in electronic format (or camera-ready</w:t>
      </w:r>
      <w:r w:rsidR="00A04619">
        <w:t xml:space="preserve"> </w:t>
      </w:r>
      <w:r w:rsidR="00A04619" w:rsidRPr="00A04619">
        <w:rPr>
          <w:rFonts w:eastAsiaTheme="minorHAnsi"/>
        </w:rPr>
        <w:t xml:space="preserve">artwork) in both official languages, for incorporation into </w:t>
      </w:r>
      <w:r>
        <w:rPr>
          <w:rFonts w:eastAsiaTheme="minorHAnsi"/>
        </w:rPr>
        <w:t xml:space="preserve">ACA </w:t>
      </w:r>
      <w:r w:rsidR="00A04619" w:rsidRPr="00A04619">
        <w:rPr>
          <w:rFonts w:eastAsiaTheme="minorHAnsi"/>
        </w:rPr>
        <w:t>materials;</w:t>
      </w:r>
    </w:p>
    <w:p w14:paraId="22BE1821" w14:textId="00BC0C3F" w:rsidR="00A04619" w:rsidRPr="00A04619" w:rsidRDefault="00A04619" w:rsidP="00F42B2E">
      <w:pPr>
        <w:pStyle w:val="Bulletsmallindent"/>
        <w:numPr>
          <w:ilvl w:val="0"/>
          <w:numId w:val="43"/>
        </w:numPr>
        <w:rPr>
          <w:rFonts w:eastAsiaTheme="minorHAnsi"/>
        </w:rPr>
      </w:pPr>
      <w:r w:rsidRPr="00A04619">
        <w:rPr>
          <w:rFonts w:eastAsiaTheme="minorHAnsi"/>
        </w:rPr>
        <w:t xml:space="preserve">World co-copyright is held jointly by </w:t>
      </w:r>
      <w:r w:rsidR="00347674">
        <w:rPr>
          <w:rFonts w:eastAsiaTheme="minorHAnsi"/>
        </w:rPr>
        <w:t>ACA</w:t>
      </w:r>
      <w:r w:rsidRPr="00A04619">
        <w:rPr>
          <w:rFonts w:eastAsiaTheme="minorHAnsi"/>
        </w:rPr>
        <w:t xml:space="preserve"> and the CAC with a corresponding</w:t>
      </w:r>
      <w:r>
        <w:t xml:space="preserve"> </w:t>
      </w:r>
      <w:r w:rsidRPr="00A04619">
        <w:rPr>
          <w:rFonts w:eastAsiaTheme="minorHAnsi"/>
        </w:rPr>
        <w:t xml:space="preserve">credit line to </w:t>
      </w:r>
      <w:r w:rsidR="00347674">
        <w:rPr>
          <w:rFonts w:eastAsiaTheme="minorHAnsi"/>
        </w:rPr>
        <w:t>ACA</w:t>
      </w:r>
      <w:r w:rsidRPr="00A04619">
        <w:rPr>
          <w:rFonts w:eastAsiaTheme="minorHAnsi"/>
        </w:rPr>
        <w:t>;</w:t>
      </w:r>
    </w:p>
    <w:p w14:paraId="71B080D4" w14:textId="1B6410CF" w:rsidR="00A04619" w:rsidRPr="00A04619" w:rsidRDefault="00347674" w:rsidP="00F42B2E">
      <w:pPr>
        <w:pStyle w:val="Bulletsmallindent"/>
        <w:numPr>
          <w:ilvl w:val="0"/>
          <w:numId w:val="43"/>
        </w:numPr>
        <w:rPr>
          <w:rFonts w:eastAsiaTheme="minorHAnsi"/>
        </w:rPr>
      </w:pPr>
      <w:r>
        <w:rPr>
          <w:rFonts w:eastAsiaTheme="minorHAnsi"/>
        </w:rPr>
        <w:t>ACA</w:t>
      </w:r>
      <w:r w:rsidR="00A04619" w:rsidRPr="00A04619">
        <w:rPr>
          <w:rFonts w:eastAsiaTheme="minorHAnsi"/>
        </w:rPr>
        <w:t xml:space="preserve"> may distribute and sell non-integrated materials as it sees fit and will retain 100% of</w:t>
      </w:r>
      <w:r w:rsidR="00A04619">
        <w:t xml:space="preserve"> </w:t>
      </w:r>
      <w:r w:rsidR="00A04619" w:rsidRPr="00A04619">
        <w:rPr>
          <w:rFonts w:eastAsiaTheme="minorHAnsi"/>
        </w:rPr>
        <w:t>any income it receives from its own sale of materials. The sale of integrated materials will be</w:t>
      </w:r>
      <w:r w:rsidR="00A04619">
        <w:t xml:space="preserve"> </w:t>
      </w:r>
      <w:r w:rsidR="00A04619" w:rsidRPr="00A04619">
        <w:rPr>
          <w:rFonts w:eastAsiaTheme="minorHAnsi"/>
        </w:rPr>
        <w:t xml:space="preserve">governed by stipulations in the memorandum of agreement signed by the CAC and </w:t>
      </w:r>
      <w:r>
        <w:rPr>
          <w:rFonts w:eastAsiaTheme="minorHAnsi"/>
        </w:rPr>
        <w:t>ACA</w:t>
      </w:r>
      <w:r w:rsidR="00A04619" w:rsidRPr="00A04619">
        <w:rPr>
          <w:rFonts w:eastAsiaTheme="minorHAnsi"/>
        </w:rPr>
        <w:t>;</w:t>
      </w:r>
    </w:p>
    <w:p w14:paraId="1B4B32DD" w14:textId="77777777" w:rsidR="00A04619" w:rsidRPr="00A04619" w:rsidRDefault="00A04619" w:rsidP="00F42B2E">
      <w:pPr>
        <w:pStyle w:val="Bulletsmallindent"/>
        <w:numPr>
          <w:ilvl w:val="0"/>
          <w:numId w:val="43"/>
        </w:numPr>
        <w:rPr>
          <w:rFonts w:eastAsiaTheme="majorEastAsia" w:cstheme="majorBidi"/>
          <w:b/>
          <w:bCs/>
        </w:rPr>
      </w:pPr>
      <w:r w:rsidRPr="00A04619">
        <w:rPr>
          <w:rFonts w:eastAsiaTheme="minorHAnsi"/>
        </w:rPr>
        <w:t>The CAC may, at its discretion, use the materials in composite products related to coach</w:t>
      </w:r>
      <w:r>
        <w:t xml:space="preserve"> </w:t>
      </w:r>
      <w:r w:rsidRPr="00A04619">
        <w:rPr>
          <w:rFonts w:eastAsiaTheme="minorHAnsi"/>
        </w:rPr>
        <w:t>education.</w:t>
      </w:r>
    </w:p>
    <w:p w14:paraId="2EEB06DA" w14:textId="77777777" w:rsidR="00B14FC8" w:rsidRDefault="00A04619" w:rsidP="00A04619">
      <w:pPr>
        <w:pStyle w:val="Heading3"/>
      </w:pPr>
      <w:r>
        <w:t>Identification and Credit</w:t>
      </w:r>
    </w:p>
    <w:p w14:paraId="0972A660" w14:textId="77777777" w:rsidR="00A04619" w:rsidRDefault="00A04619" w:rsidP="00A04619">
      <w:r>
        <w:t>All NCCP materials produced require the following:</w:t>
      </w:r>
    </w:p>
    <w:p w14:paraId="0E6567CD" w14:textId="77777777" w:rsidR="00A04619" w:rsidRDefault="00A04619" w:rsidP="00F42B2E">
      <w:pPr>
        <w:pStyle w:val="Bulletsmallindent"/>
        <w:numPr>
          <w:ilvl w:val="0"/>
          <w:numId w:val="43"/>
        </w:numPr>
      </w:pPr>
      <w:r>
        <w:t>Use of the coach.ca and NCCP logos on the title page or screen of all NCCP materials;</w:t>
      </w:r>
    </w:p>
    <w:p w14:paraId="634BDC6B" w14:textId="77777777" w:rsidR="00A04619" w:rsidRDefault="00A04619" w:rsidP="00F42B2E">
      <w:pPr>
        <w:pStyle w:val="Bulletsmallindent"/>
        <w:numPr>
          <w:ilvl w:val="0"/>
          <w:numId w:val="43"/>
        </w:numPr>
      </w:pPr>
      <w:r>
        <w:t xml:space="preserve">Proper credit given to </w:t>
      </w:r>
      <w:r w:rsidR="00A750B9">
        <w:t>the Government of Canada</w:t>
      </w:r>
      <w:r>
        <w:t>;</w:t>
      </w:r>
    </w:p>
    <w:p w14:paraId="7053D081" w14:textId="34EBD03F" w:rsidR="00A04619" w:rsidRDefault="00A04619" w:rsidP="00F42B2E">
      <w:pPr>
        <w:pStyle w:val="Bulletsmallindent"/>
        <w:numPr>
          <w:ilvl w:val="0"/>
          <w:numId w:val="43"/>
        </w:numPr>
      </w:pPr>
      <w:r>
        <w:t xml:space="preserve">Clear acknowledgment of </w:t>
      </w:r>
      <w:r w:rsidR="00347674">
        <w:t>ACA</w:t>
      </w:r>
      <w:r>
        <w:t xml:space="preserve"> and CAC co-copyright for materials developed with CAC financial support, and sole </w:t>
      </w:r>
      <w:r w:rsidR="00347674">
        <w:t>ACA</w:t>
      </w:r>
      <w:r>
        <w:t xml:space="preserve"> copyright for materials developed without CAC financial support;</w:t>
      </w:r>
    </w:p>
    <w:p w14:paraId="5A72EAAF" w14:textId="77777777" w:rsidR="00A04619" w:rsidRDefault="00A04619" w:rsidP="00F42B2E">
      <w:pPr>
        <w:pStyle w:val="Bulletsmallindent"/>
        <w:numPr>
          <w:ilvl w:val="0"/>
          <w:numId w:val="43"/>
        </w:numPr>
      </w:pPr>
      <w:r>
        <w:t>Use of the phrase “Printed in Canada” on all printed materials;</w:t>
      </w:r>
    </w:p>
    <w:p w14:paraId="05A2254D" w14:textId="77777777" w:rsidR="00A04619" w:rsidRDefault="00A04619" w:rsidP="00F42B2E">
      <w:pPr>
        <w:pStyle w:val="Bulletsmallindent"/>
        <w:numPr>
          <w:ilvl w:val="0"/>
          <w:numId w:val="43"/>
        </w:numPr>
      </w:pPr>
      <w:r>
        <w:t>Materials from other sources be properly credited;</w:t>
      </w:r>
    </w:p>
    <w:p w14:paraId="387DB9C3" w14:textId="77777777" w:rsidR="00A04619" w:rsidRDefault="00A04619" w:rsidP="00F42B2E">
      <w:pPr>
        <w:pStyle w:val="Bulletsmallindent"/>
        <w:numPr>
          <w:ilvl w:val="0"/>
          <w:numId w:val="43"/>
        </w:numPr>
      </w:pPr>
      <w:r>
        <w:t>Version number and production date.</w:t>
      </w:r>
    </w:p>
    <w:p w14:paraId="4A4C4FEC" w14:textId="77777777" w:rsidR="00A04619" w:rsidRDefault="00A04619" w:rsidP="00A04619">
      <w:r>
        <w:t>The following statement must appear in the credits:</w:t>
      </w:r>
    </w:p>
    <w:p w14:paraId="6CA2E1A8" w14:textId="77777777" w:rsidR="00A04619" w:rsidRPr="00A04619" w:rsidRDefault="00A04619" w:rsidP="00A04619">
      <w:pPr>
        <w:rPr>
          <w:i/>
        </w:rPr>
      </w:pPr>
      <w:r w:rsidRPr="00A04619">
        <w:rPr>
          <w:i/>
        </w:rPr>
        <w:t>“The National Coaching Certification Program is a collaborative program of the Government of Canada, the provincial/territorial governments, the national/provincial/territorial sport organizations, and the Coaching Association of Canada.”</w:t>
      </w:r>
    </w:p>
    <w:p w14:paraId="3FB7CA77" w14:textId="179ABDCC" w:rsidR="00A04619" w:rsidRDefault="00347674" w:rsidP="00A04619">
      <w:r>
        <w:t xml:space="preserve">To access a template that includes these statements, </w:t>
      </w:r>
      <w:r w:rsidR="00A04619">
        <w:t xml:space="preserve">contact </w:t>
      </w:r>
      <w:r>
        <w:t>the Alpine</w:t>
      </w:r>
      <w:r w:rsidR="00A04619">
        <w:t xml:space="preserve"> </w:t>
      </w:r>
      <w:r>
        <w:t>NCCP c</w:t>
      </w:r>
      <w:r w:rsidR="00A04619">
        <w:t xml:space="preserve">oaching </w:t>
      </w:r>
      <w:r>
        <w:t>c</w:t>
      </w:r>
      <w:r w:rsidR="00A04619">
        <w:t xml:space="preserve">onsultant </w:t>
      </w:r>
    </w:p>
    <w:p w14:paraId="71356D6E" w14:textId="77777777" w:rsidR="00347674" w:rsidRDefault="00347674" w:rsidP="00A04619"/>
    <w:p w14:paraId="2586917B" w14:textId="77777777" w:rsidR="00347674" w:rsidRDefault="00347674" w:rsidP="00A04619"/>
    <w:p w14:paraId="08DF0862" w14:textId="1534CC19" w:rsidR="00A04619" w:rsidRDefault="00A04619" w:rsidP="00A04619">
      <w:r>
        <w:t>The following statement must appear in the Coach Resources (workbooks):</w:t>
      </w:r>
    </w:p>
    <w:p w14:paraId="6F514036" w14:textId="77777777" w:rsidR="00A04619" w:rsidRPr="00A04619" w:rsidRDefault="00A04619" w:rsidP="00A04619">
      <w:pPr>
        <w:rPr>
          <w:b/>
        </w:rPr>
      </w:pPr>
      <w:r w:rsidRPr="00A04619">
        <w:rPr>
          <w:b/>
        </w:rPr>
        <w:lastRenderedPageBreak/>
        <w:t>The Collection, Use, and Disclosure of Personal Information</w:t>
      </w:r>
    </w:p>
    <w:p w14:paraId="1B1942B1" w14:textId="77777777" w:rsidR="00A04619" w:rsidRPr="00A04619" w:rsidRDefault="00A04619" w:rsidP="00A04619">
      <w:pPr>
        <w:rPr>
          <w:i/>
        </w:rPr>
      </w:pPr>
      <w:r w:rsidRPr="00A04619">
        <w:rPr>
          <w:i/>
        </w:rPr>
        <w:t xml:space="preserve">“The Coaching Association of Canada collects your NCCP qualifications and personal information and shares it with all NCCP partners </w:t>
      </w:r>
      <w:proofErr w:type="gramStart"/>
      <w:r w:rsidRPr="00A04619">
        <w:rPr>
          <w:i/>
        </w:rPr>
        <w:t>according to</w:t>
      </w:r>
      <w:proofErr w:type="gramEnd"/>
      <w:r w:rsidRPr="00A04619">
        <w:rPr>
          <w:i/>
        </w:rPr>
        <w:t xml:space="preserve"> the privacy policy detailed at www.coach.ca. By participating in the NCCP you are providing consent for your information to be gathered and shared as detailed in the privacy policy. If you have any questions or would like to abstain from participating in the NCCP please contact </w:t>
      </w:r>
      <w:hyperlink r:id="rId76" w:history="1">
        <w:r w:rsidRPr="00A04619">
          <w:rPr>
            <w:rStyle w:val="Hyperlink"/>
            <w:i/>
          </w:rPr>
          <w:t>coach@coach.ca</w:t>
        </w:r>
      </w:hyperlink>
      <w:r w:rsidRPr="00A04619">
        <w:rPr>
          <w:i/>
        </w:rPr>
        <w:t>.”</w:t>
      </w:r>
    </w:p>
    <w:p w14:paraId="33204982" w14:textId="70743711" w:rsidR="005E0A1E" w:rsidRDefault="005E0A1E" w:rsidP="00A04619">
      <w:r>
        <w:t xml:space="preserve">CAC </w:t>
      </w:r>
      <w:r w:rsidR="00F42ACD">
        <w:t>p</w:t>
      </w:r>
      <w:r w:rsidRPr="00C07138">
        <w:t>ermissions</w:t>
      </w:r>
      <w:r w:rsidR="00F42ACD">
        <w:t xml:space="preserve"> must be</w:t>
      </w:r>
      <w:r w:rsidRPr="00C07138">
        <w:t xml:space="preserve"> obtained for re-printed materials including content, photos,</w:t>
      </w:r>
      <w:r>
        <w:t xml:space="preserve"> and</w:t>
      </w:r>
      <w:r w:rsidRPr="00C07138">
        <w:t xml:space="preserve"> illustrations</w:t>
      </w:r>
      <w:r>
        <w:t>.</w:t>
      </w:r>
    </w:p>
    <w:p w14:paraId="0377C06F" w14:textId="26D6BB57" w:rsidR="00C12A84" w:rsidRPr="00777055" w:rsidRDefault="00C12A84" w:rsidP="00B14FC8"/>
    <w:p w14:paraId="4C7190CD" w14:textId="489CF006" w:rsidR="006019FD" w:rsidRDefault="006019FD">
      <w:pPr>
        <w:spacing w:before="0" w:after="200" w:line="276" w:lineRule="auto"/>
        <w:rPr>
          <w:rFonts w:eastAsiaTheme="majorEastAsia" w:cstheme="majorBidi"/>
          <w:b/>
          <w:bCs/>
          <w:sz w:val="32"/>
          <w:szCs w:val="26"/>
        </w:rPr>
      </w:pPr>
      <w:r>
        <w:br w:type="page"/>
      </w:r>
    </w:p>
    <w:p w14:paraId="3BCCE7DB" w14:textId="10E4A3CF" w:rsidR="00B14FC8" w:rsidRDefault="00B14FC8" w:rsidP="00B14FC8">
      <w:pPr>
        <w:pStyle w:val="Heading2"/>
      </w:pPr>
      <w:bookmarkStart w:id="44" w:name="_Toc467751102"/>
      <w:r>
        <w:lastRenderedPageBreak/>
        <w:t>Responsibilities and Planning</w:t>
      </w:r>
      <w:bookmarkEnd w:id="44"/>
    </w:p>
    <w:p w14:paraId="3EE79F2A" w14:textId="42669223" w:rsidR="00B14FC8" w:rsidRDefault="00F40F1E" w:rsidP="00B14FC8">
      <w:pPr>
        <w:pStyle w:val="Heading3"/>
      </w:pPr>
      <w:r>
        <w:t>Alpine Canada Alpine</w:t>
      </w:r>
    </w:p>
    <w:p w14:paraId="56D1E998" w14:textId="6566D38D" w:rsidR="006019FD" w:rsidRDefault="007128E0" w:rsidP="006019FD">
      <w:r>
        <w:t>ACA is responsible for:</w:t>
      </w:r>
    </w:p>
    <w:p w14:paraId="6F2CB4D5" w14:textId="1B33F69F" w:rsidR="007128E0" w:rsidRDefault="007128E0" w:rsidP="00F42B2E">
      <w:pPr>
        <w:pStyle w:val="Bulletsmallindent"/>
        <w:numPr>
          <w:ilvl w:val="0"/>
          <w:numId w:val="43"/>
        </w:numPr>
      </w:pPr>
      <w:r>
        <w:t>planning, scheduling, staffing and delivering Development Level, and Performance Level pathway events across the country</w:t>
      </w:r>
    </w:p>
    <w:p w14:paraId="463AC0B8" w14:textId="7F21EFF9" w:rsidR="002679AB" w:rsidRDefault="007128E0" w:rsidP="00F42B2E">
      <w:pPr>
        <w:pStyle w:val="Bulletsmallindent"/>
        <w:numPr>
          <w:ilvl w:val="0"/>
          <w:numId w:val="43"/>
        </w:numPr>
      </w:pPr>
      <w:r>
        <w:t>planning, scheduling, staffing and delivering coach professional development events across the country</w:t>
      </w:r>
      <w:r w:rsidR="005D2043">
        <w:t xml:space="preserve"> as</w:t>
      </w:r>
      <w:r w:rsidR="002679AB">
        <w:t xml:space="preserve"> it sees fit.</w:t>
      </w:r>
    </w:p>
    <w:p w14:paraId="4DFB562B" w14:textId="4D52B730" w:rsidR="00B14FC8" w:rsidRDefault="00B14FC8" w:rsidP="00B14FC8">
      <w:pPr>
        <w:pStyle w:val="Heading3"/>
      </w:pPr>
      <w:r>
        <w:t>Provincial</w:t>
      </w:r>
      <w:r w:rsidR="00F9035A">
        <w:t>/Territorial</w:t>
      </w:r>
      <w:r>
        <w:t xml:space="preserve"> Sport Organization</w:t>
      </w:r>
      <w:r w:rsidR="003012D2">
        <w:t>s</w:t>
      </w:r>
      <w:r>
        <w:t xml:space="preserve"> (</w:t>
      </w:r>
      <w:r w:rsidR="00F9035A">
        <w:t>PTSO</w:t>
      </w:r>
      <w:r w:rsidR="003012D2">
        <w:t>s</w:t>
      </w:r>
      <w:r>
        <w:t>)</w:t>
      </w:r>
    </w:p>
    <w:p w14:paraId="3E258351" w14:textId="5D0D7593" w:rsidR="006019FD" w:rsidRDefault="002679AB" w:rsidP="006019FD">
      <w:r>
        <w:t>PTSOs are responsible for:</w:t>
      </w:r>
    </w:p>
    <w:p w14:paraId="495C366E" w14:textId="1C28BE71" w:rsidR="002679AB" w:rsidRDefault="002679AB" w:rsidP="00F42B2E">
      <w:pPr>
        <w:pStyle w:val="Bulletsmallindent"/>
        <w:numPr>
          <w:ilvl w:val="0"/>
          <w:numId w:val="43"/>
        </w:numPr>
      </w:pPr>
      <w:r>
        <w:t>planning, scheduling, staffing and delivering Entry Level courses in their respective provinces</w:t>
      </w:r>
    </w:p>
    <w:p w14:paraId="621EB9AF" w14:textId="5C6ED9AF" w:rsidR="001829CC" w:rsidRDefault="001829CC" w:rsidP="00F42B2E">
      <w:pPr>
        <w:pStyle w:val="Bulletsmallindent"/>
        <w:numPr>
          <w:ilvl w:val="0"/>
          <w:numId w:val="43"/>
        </w:numPr>
      </w:pPr>
      <w:r>
        <w:t>planning, scheduling, staffing and delivering any other coach certification pathway events that the are available for delivery by PTSOs as agreed with ACA.</w:t>
      </w:r>
    </w:p>
    <w:p w14:paraId="4950BE9B" w14:textId="41CF6370" w:rsidR="002679AB" w:rsidRDefault="002679AB" w:rsidP="00F42B2E">
      <w:pPr>
        <w:pStyle w:val="Bulletsmallindent"/>
        <w:numPr>
          <w:ilvl w:val="0"/>
          <w:numId w:val="43"/>
        </w:numPr>
      </w:pPr>
      <w:r>
        <w:t>planning, scheduling, staffing and delivering coach professional development events in their respective province that they deem beneficial for coaches.</w:t>
      </w:r>
    </w:p>
    <w:p w14:paraId="39469429" w14:textId="4D0F38FB" w:rsidR="002679AB" w:rsidRDefault="002679AB" w:rsidP="002679AB">
      <w:pPr>
        <w:pStyle w:val="Heading3"/>
        <w:numPr>
          <w:ilvl w:val="2"/>
          <w:numId w:val="32"/>
        </w:numPr>
      </w:pPr>
      <w:r>
        <w:t>Alpine Clubs and Regional Bodies Belonging to PTSOs</w:t>
      </w:r>
    </w:p>
    <w:p w14:paraId="3DBD4A70" w14:textId="38F666A8" w:rsidR="002679AB" w:rsidRDefault="001829CC" w:rsidP="006019FD">
      <w:r>
        <w:t>Clubs and regional bodies belonging to PTSOs are responsible for:</w:t>
      </w:r>
    </w:p>
    <w:p w14:paraId="6B58234D" w14:textId="351AD80D" w:rsidR="00C915F5" w:rsidRDefault="00C915F5" w:rsidP="00F42B2E">
      <w:pPr>
        <w:pStyle w:val="Bulletsmallindent"/>
        <w:numPr>
          <w:ilvl w:val="0"/>
          <w:numId w:val="43"/>
        </w:numPr>
      </w:pPr>
      <w:r>
        <w:t>planning, scheduling, staffing and delivering coach professional development events in their respective province that they deem beneficial for coaches</w:t>
      </w:r>
    </w:p>
    <w:p w14:paraId="3964DAAD" w14:textId="218056D1" w:rsidR="00C915F5" w:rsidRDefault="00C915F5" w:rsidP="00F42B2E">
      <w:pPr>
        <w:pStyle w:val="Bulletsmallindent"/>
        <w:numPr>
          <w:ilvl w:val="0"/>
          <w:numId w:val="43"/>
        </w:numPr>
      </w:pPr>
      <w:r>
        <w:t>planning, scheduling, staffing and delivering any other coach certification pathway events that are available for delivery by clubs as agreed with ACA.</w:t>
      </w:r>
    </w:p>
    <w:p w14:paraId="518305C6" w14:textId="6028AE9E" w:rsidR="006019FD" w:rsidRDefault="00B14FC8" w:rsidP="006019FD">
      <w:pPr>
        <w:pStyle w:val="Heading3"/>
      </w:pPr>
      <w:r>
        <w:t>The Locker</w:t>
      </w:r>
      <w:r w:rsidR="009500B1">
        <w:t xml:space="preserve"> (</w:t>
      </w:r>
      <w:r w:rsidR="00760350">
        <w:t xml:space="preserve">the </w:t>
      </w:r>
      <w:r w:rsidR="009500B1">
        <w:t>NCCP Database)</w:t>
      </w:r>
    </w:p>
    <w:p w14:paraId="13BFBF6A" w14:textId="0E928024" w:rsidR="00C915F5" w:rsidRDefault="00C915F5" w:rsidP="00F42B2E">
      <w:pPr>
        <w:pStyle w:val="Bulletsmallindent"/>
        <w:numPr>
          <w:ilvl w:val="0"/>
          <w:numId w:val="43"/>
        </w:numPr>
      </w:pPr>
      <w:r>
        <w:t>ACA is responsible for the transfer of ALL coach training, certification and professional development events to the Locker. This is accomplished through the CAC sport data connector and manual entry by ACA staff directly into the Locker.</w:t>
      </w:r>
    </w:p>
    <w:p w14:paraId="254AA37F" w14:textId="30F8CF69" w:rsidR="00C915F5" w:rsidRDefault="00C915F5" w:rsidP="00F42B2E">
      <w:pPr>
        <w:pStyle w:val="Bulletsmallindent"/>
        <w:numPr>
          <w:ilvl w:val="0"/>
          <w:numId w:val="43"/>
        </w:numPr>
      </w:pPr>
      <w:r>
        <w:t>PTSOs are responsible for scheduling and administering all pathway and professional development events in ACA-CSCF Partner Services web-based portal. ACA shall provide</w:t>
      </w:r>
      <w:r w:rsidR="007634EF">
        <w:t xml:space="preserve"> recognized organizations with</w:t>
      </w:r>
      <w:r>
        <w:t xml:space="preserve"> all necessary training </w:t>
      </w:r>
      <w:r w:rsidR="007634EF">
        <w:t>and account set-ups.</w:t>
      </w:r>
    </w:p>
    <w:p w14:paraId="2A8170EC" w14:textId="77777777" w:rsidR="00B14FC8" w:rsidRDefault="00B14FC8" w:rsidP="00B14FC8">
      <w:pPr>
        <w:pStyle w:val="Heading3"/>
      </w:pPr>
      <w:r>
        <w:t>Succession Planning</w:t>
      </w:r>
    </w:p>
    <w:p w14:paraId="75622059" w14:textId="23D6F36D" w:rsidR="00101B7E" w:rsidRDefault="00101B7E" w:rsidP="00F42B2E">
      <w:pPr>
        <w:pStyle w:val="Bulletsmallindent"/>
        <w:numPr>
          <w:ilvl w:val="0"/>
          <w:numId w:val="43"/>
        </w:numPr>
      </w:pPr>
      <w:r>
        <w:t xml:space="preserve">ACA is responsible to staff the ACA </w:t>
      </w:r>
      <w:r w:rsidR="00E2579F">
        <w:t xml:space="preserve">domestic </w:t>
      </w:r>
      <w:r>
        <w:t>department with personnel capable of and knowledgeable in operating and administering the NCCP for Alpine Ski</w:t>
      </w:r>
      <w:r w:rsidR="00E2579F">
        <w:t>.</w:t>
      </w:r>
    </w:p>
    <w:p w14:paraId="1E6A7A65" w14:textId="5F596CE0" w:rsidR="00B14FC8" w:rsidRDefault="00F40F1E" w:rsidP="00B14FC8">
      <w:pPr>
        <w:pStyle w:val="Heading3"/>
      </w:pPr>
      <w:r>
        <w:t xml:space="preserve">Coach Developer </w:t>
      </w:r>
      <w:r w:rsidR="00B14FC8">
        <w:t>Recruitment, Retention</w:t>
      </w:r>
      <w:r w:rsidR="00DC0356">
        <w:t>,</w:t>
      </w:r>
      <w:r w:rsidR="00B14FC8">
        <w:t xml:space="preserve"> and Recognition</w:t>
      </w:r>
    </w:p>
    <w:p w14:paraId="3DE49DA5" w14:textId="77777777" w:rsidR="00E2579F" w:rsidRDefault="00E2579F" w:rsidP="00F42B2E">
      <w:pPr>
        <w:pStyle w:val="Bulletsmallindent"/>
        <w:numPr>
          <w:ilvl w:val="0"/>
          <w:numId w:val="43"/>
        </w:numPr>
      </w:pPr>
      <w:r>
        <w:t>ACA selects and trains all MLFs, MEs, LFs and Es for course and evaluation delivery across the country.</w:t>
      </w:r>
    </w:p>
    <w:p w14:paraId="544F0A8B" w14:textId="7E720CF8" w:rsidR="00E2579F" w:rsidRDefault="00E2579F" w:rsidP="0032263C"/>
    <w:p w14:paraId="786892A8" w14:textId="77777777" w:rsidR="0082676B" w:rsidRDefault="0082676B" w:rsidP="0032263C"/>
    <w:p w14:paraId="5A0537C8" w14:textId="1048CF8D" w:rsidR="0032263C" w:rsidRDefault="0032263C" w:rsidP="0032263C">
      <w:pPr>
        <w:rPr>
          <w:rFonts w:eastAsiaTheme="majorEastAsia" w:cstheme="majorBidi"/>
          <w:sz w:val="32"/>
          <w:szCs w:val="26"/>
        </w:rPr>
      </w:pPr>
      <w:r>
        <w:br w:type="page"/>
      </w:r>
    </w:p>
    <w:p w14:paraId="1539C88E" w14:textId="0F412039" w:rsidR="00B14FC8" w:rsidRDefault="00B14FC8" w:rsidP="00B14FC8">
      <w:pPr>
        <w:pStyle w:val="Heading2"/>
      </w:pPr>
      <w:bookmarkStart w:id="45" w:name="_Toc467751103"/>
      <w:r>
        <w:lastRenderedPageBreak/>
        <w:t>Fee Structure</w:t>
      </w:r>
      <w:r w:rsidR="00AC1E21">
        <w:t xml:space="preserve"> and</w:t>
      </w:r>
      <w:r>
        <w:t xml:space="preserve"> Payment</w:t>
      </w:r>
      <w:bookmarkEnd w:id="45"/>
    </w:p>
    <w:p w14:paraId="64CF9B58" w14:textId="77777777" w:rsidR="00B14FC8" w:rsidRDefault="00B14FC8" w:rsidP="00B14FC8">
      <w:pPr>
        <w:pStyle w:val="Heading3"/>
      </w:pPr>
      <w:r>
        <w:t>Workshop Registration Fees</w:t>
      </w:r>
    </w:p>
    <w:p w14:paraId="6402775A" w14:textId="1E8D9582" w:rsidR="00622E11" w:rsidRDefault="00622E11" w:rsidP="00F42B2E">
      <w:pPr>
        <w:pStyle w:val="Bulletsmallindent"/>
        <w:numPr>
          <w:ilvl w:val="0"/>
          <w:numId w:val="43"/>
        </w:numPr>
      </w:pPr>
      <w:r>
        <w:t xml:space="preserve">ACA sets training and evaluation </w:t>
      </w:r>
      <w:r w:rsidR="00E07AB3">
        <w:t xml:space="preserve">event </w:t>
      </w:r>
      <w:r>
        <w:t xml:space="preserve">fees, generally </w:t>
      </w:r>
      <w:proofErr w:type="gramStart"/>
      <w:r>
        <w:t>o</w:t>
      </w:r>
      <w:r w:rsidR="00E07AB3">
        <w:t>n</w:t>
      </w:r>
      <w:r>
        <w:t xml:space="preserve"> the basis of</w:t>
      </w:r>
      <w:proofErr w:type="gramEnd"/>
      <w:r>
        <w:t xml:space="preserve"> $125.00 per day for pathway events and $105.00 per day for PD events.</w:t>
      </w:r>
    </w:p>
    <w:p w14:paraId="49C8B68A" w14:textId="3B51108C" w:rsidR="00622E11" w:rsidRDefault="00622E11" w:rsidP="00F42B2E">
      <w:pPr>
        <w:pStyle w:val="Bulletsmallindent"/>
        <w:numPr>
          <w:ilvl w:val="0"/>
          <w:numId w:val="43"/>
        </w:numPr>
      </w:pPr>
      <w:r>
        <w:t>ACA may provide incentives for early registration.</w:t>
      </w:r>
    </w:p>
    <w:p w14:paraId="2DA30518" w14:textId="7E6D6764" w:rsidR="00622E11" w:rsidRDefault="00622E11" w:rsidP="00F42B2E">
      <w:pPr>
        <w:pStyle w:val="Bulletsmallindent"/>
        <w:numPr>
          <w:ilvl w:val="0"/>
          <w:numId w:val="43"/>
        </w:numPr>
      </w:pPr>
      <w:r>
        <w:t>All fees for scheduled events</w:t>
      </w:r>
      <w:r w:rsidR="00E07AB3">
        <w:t xml:space="preserve"> are displayed on the web site as all registrations are transacted on the web site.</w:t>
      </w:r>
    </w:p>
    <w:p w14:paraId="462459F8" w14:textId="344371E1" w:rsidR="00D93030" w:rsidRDefault="00D93030" w:rsidP="00F42B2E">
      <w:pPr>
        <w:pStyle w:val="Bulletsmallindent"/>
        <w:numPr>
          <w:ilvl w:val="0"/>
          <w:numId w:val="43"/>
        </w:numPr>
      </w:pPr>
      <w:r>
        <w:t xml:space="preserve">For coaches who transfer or cancel course registrations, ACA has a published </w:t>
      </w:r>
      <w:hyperlink r:id="rId77" w:tgtFrame="_blank" w:history="1">
        <w:r w:rsidRPr="00D93030">
          <w:rPr>
            <w:rStyle w:val="Hyperlink"/>
          </w:rPr>
          <w:t>course refund and transfer policy</w:t>
        </w:r>
      </w:hyperlink>
      <w:r>
        <w:t>.</w:t>
      </w:r>
    </w:p>
    <w:p w14:paraId="56BDC4BE" w14:textId="07C9238F" w:rsidR="007C7BE8" w:rsidRPr="006019FD" w:rsidRDefault="007C7BE8" w:rsidP="00F42B2E">
      <w:pPr>
        <w:pStyle w:val="Bulletsmallindent"/>
        <w:numPr>
          <w:ilvl w:val="0"/>
          <w:numId w:val="43"/>
        </w:numPr>
      </w:pPr>
      <w:r>
        <w:t>PTSOs set fees for Entry Level course run in their province. ACA sets an agreed on maximum Entry Level course fee.</w:t>
      </w:r>
    </w:p>
    <w:p w14:paraId="62D9C9B2" w14:textId="4C230A71" w:rsidR="00B14FC8" w:rsidRDefault="00B14FC8" w:rsidP="00B14FC8">
      <w:pPr>
        <w:pStyle w:val="Heading3"/>
      </w:pPr>
      <w:r>
        <w:t xml:space="preserve">Coach Developer </w:t>
      </w:r>
      <w:r w:rsidR="00465C93">
        <w:t>Fees</w:t>
      </w:r>
    </w:p>
    <w:p w14:paraId="62F67F50" w14:textId="1919CCEA" w:rsidR="00162227" w:rsidRDefault="002573C9" w:rsidP="00F42B2E">
      <w:pPr>
        <w:pStyle w:val="Bulletsmallindent"/>
        <w:numPr>
          <w:ilvl w:val="0"/>
          <w:numId w:val="43"/>
        </w:numPr>
      </w:pPr>
      <w:r>
        <w:t>ACA sets the fee schedule for all LFs and evaluators</w:t>
      </w:r>
      <w:r w:rsidR="00162227">
        <w:t xml:space="preserve"> who run courses/evaluation for ACA directly</w:t>
      </w:r>
      <w:r>
        <w:t>. The fees are based on experience facilitating and/or evaluating, coach developer certification level and coaching experience in the field.</w:t>
      </w:r>
    </w:p>
    <w:p w14:paraId="581BA607" w14:textId="1BB08E2F" w:rsidR="006019FD" w:rsidRDefault="00162227" w:rsidP="00F42B2E">
      <w:pPr>
        <w:pStyle w:val="Bulletsmallindent"/>
        <w:numPr>
          <w:ilvl w:val="0"/>
          <w:numId w:val="43"/>
        </w:numPr>
      </w:pPr>
      <w:r>
        <w:t>Daily fee rates start at $225.00 per day.</w:t>
      </w:r>
    </w:p>
    <w:p w14:paraId="5F4B64E2" w14:textId="35AA006F" w:rsidR="004F6A06" w:rsidRDefault="004F6A06" w:rsidP="00F42B2E">
      <w:pPr>
        <w:pStyle w:val="Bulletsmallindent"/>
        <w:numPr>
          <w:ilvl w:val="0"/>
          <w:numId w:val="43"/>
        </w:numPr>
      </w:pPr>
      <w:r>
        <w:t>All ACA coach developers will sign an ACA contractor agreement for each season prior to delivering ACA courses.</w:t>
      </w:r>
    </w:p>
    <w:p w14:paraId="24AF11EB" w14:textId="539C1DC9" w:rsidR="00162227" w:rsidRDefault="00162227" w:rsidP="00F42B2E">
      <w:pPr>
        <w:pStyle w:val="Bulletsmallindent"/>
        <w:numPr>
          <w:ilvl w:val="0"/>
          <w:numId w:val="43"/>
        </w:numPr>
      </w:pPr>
      <w:r>
        <w:t>PTSOs set the fee schedule for LFs and evaluators who run courses/evaluations for the PTSO.</w:t>
      </w:r>
    </w:p>
    <w:p w14:paraId="46C747D0" w14:textId="77777777" w:rsidR="002573C9" w:rsidRPr="002573C9" w:rsidRDefault="002573C9" w:rsidP="002573C9"/>
    <w:p w14:paraId="71A2CBB8" w14:textId="77777777" w:rsidR="0032263C" w:rsidRDefault="0032263C" w:rsidP="0032263C">
      <w:pPr>
        <w:rPr>
          <w:rFonts w:eastAsiaTheme="majorEastAsia" w:cstheme="majorBidi"/>
          <w:sz w:val="32"/>
          <w:szCs w:val="26"/>
        </w:rPr>
      </w:pPr>
      <w:r>
        <w:br w:type="page"/>
      </w:r>
    </w:p>
    <w:p w14:paraId="0D6E50C7" w14:textId="5C8BCDD0" w:rsidR="00B14FC8" w:rsidRDefault="00B14FC8" w:rsidP="00B14FC8">
      <w:pPr>
        <w:pStyle w:val="Heading2"/>
      </w:pPr>
      <w:bookmarkStart w:id="46" w:name="_Toc467751104"/>
      <w:r>
        <w:lastRenderedPageBreak/>
        <w:t>Professional Development</w:t>
      </w:r>
      <w:r w:rsidR="00660206">
        <w:t xml:space="preserve"> and Licensing</w:t>
      </w:r>
      <w:bookmarkEnd w:id="46"/>
    </w:p>
    <w:p w14:paraId="5C1D8A61" w14:textId="04AE775E" w:rsidR="00B14FC8" w:rsidRPr="007C4A4A" w:rsidRDefault="00B14FC8" w:rsidP="00B14FC8">
      <w:r w:rsidRPr="007C4A4A">
        <w:t>The Coaching Association of Canada and its partners recognize the value of having certified NC</w:t>
      </w:r>
      <w:r w:rsidR="00660206">
        <w:t>CP coaches that are engaged in professional d</w:t>
      </w:r>
      <w:r w:rsidRPr="007C4A4A">
        <w:t>evelopment programs which reinforce the values of lifelong learning and sharing amongst the coaching community.</w:t>
      </w:r>
    </w:p>
    <w:p w14:paraId="74528BE5" w14:textId="53484ED6" w:rsidR="00B14FC8" w:rsidRDefault="00B14FC8" w:rsidP="00B14FC8">
      <w:proofErr w:type="gramStart"/>
      <w:r w:rsidRPr="007C4A4A">
        <w:t>In order for</w:t>
      </w:r>
      <w:proofErr w:type="gramEnd"/>
      <w:r w:rsidRPr="007C4A4A">
        <w:t xml:space="preserve"> </w:t>
      </w:r>
      <w:r w:rsidR="0015207F">
        <w:t>Alpine</w:t>
      </w:r>
      <w:r w:rsidRPr="007C4A4A">
        <w:t xml:space="preserve"> coaches to maintain their certified status, t</w:t>
      </w:r>
      <w:r w:rsidR="00660206">
        <w:t>hey will be required to obtain professional d</w:t>
      </w:r>
      <w:r w:rsidRPr="007C4A4A">
        <w:t xml:space="preserve">evelopment </w:t>
      </w:r>
      <w:r w:rsidR="0015207F">
        <w:t>credits</w:t>
      </w:r>
      <w:r w:rsidRPr="007C4A4A">
        <w:t xml:space="preserve">. PD points can be earned through a multitude of activities that coaches already participate in, including: national and provincial sport organization conferences and workshops, eLearning modules, NCCP workshops, coach mentorship programs, and active coaching. In most cases coaches are already earning their required PD points </w:t>
      </w:r>
      <w:r w:rsidR="003B0E87">
        <w:t>–</w:t>
      </w:r>
      <w:r w:rsidRPr="007C4A4A">
        <w:t xml:space="preserve"> Maintenance of Certification Status is simply the introduction of tracking these points and recognizing coaches for their efforts.</w:t>
      </w:r>
    </w:p>
    <w:p w14:paraId="1DCDB62C" w14:textId="77777777" w:rsidR="00B14FC8" w:rsidRPr="00E9340F" w:rsidRDefault="00B14FC8" w:rsidP="00B14FC8">
      <w:pPr>
        <w:pStyle w:val="Bulletsmallindent"/>
        <w:numPr>
          <w:ilvl w:val="0"/>
          <w:numId w:val="0"/>
        </w:numPr>
      </w:pPr>
      <w:r w:rsidRPr="00E9340F">
        <w:t>Maintenance of certification is</w:t>
      </w:r>
      <w:r>
        <w:t xml:space="preserve"> </w:t>
      </w:r>
      <w:r w:rsidRPr="00E9340F">
        <w:t>essential to:</w:t>
      </w:r>
    </w:p>
    <w:p w14:paraId="77D271B3" w14:textId="12794146" w:rsidR="00B14FC8" w:rsidRPr="00E9340F" w:rsidRDefault="00B350B4" w:rsidP="00F42B2E">
      <w:pPr>
        <w:pStyle w:val="Bulletsmallindent"/>
        <w:numPr>
          <w:ilvl w:val="0"/>
          <w:numId w:val="43"/>
        </w:numPr>
      </w:pPr>
      <w:r>
        <w:t>e</w:t>
      </w:r>
      <w:r w:rsidR="00B14FC8" w:rsidRPr="00E9340F">
        <w:t>nsuring coaches stay current with new coaching practices and knowledge</w:t>
      </w:r>
      <w:r w:rsidR="005B49F7">
        <w:t>;</w:t>
      </w:r>
    </w:p>
    <w:p w14:paraId="5F60D750" w14:textId="559E1B30" w:rsidR="00B14FC8" w:rsidRPr="00E9340F" w:rsidRDefault="00B350B4" w:rsidP="00F42B2E">
      <w:pPr>
        <w:pStyle w:val="Bulletsmallindent"/>
        <w:numPr>
          <w:ilvl w:val="0"/>
          <w:numId w:val="43"/>
        </w:numPr>
      </w:pPr>
      <w:r>
        <w:t>m</w:t>
      </w:r>
      <w:r w:rsidR="00B14FC8" w:rsidRPr="00E9340F">
        <w:t>aintaining the integrity of the NCCP</w:t>
      </w:r>
      <w:r w:rsidR="005B49F7">
        <w:t>;</w:t>
      </w:r>
    </w:p>
    <w:p w14:paraId="2130F87F" w14:textId="3F8CC8D0" w:rsidR="00B14FC8" w:rsidRDefault="00B350B4" w:rsidP="00F42B2E">
      <w:pPr>
        <w:pStyle w:val="Bulletsmallindent"/>
        <w:numPr>
          <w:ilvl w:val="0"/>
          <w:numId w:val="43"/>
        </w:numPr>
      </w:pPr>
      <w:r>
        <w:t>m</w:t>
      </w:r>
      <w:r w:rsidR="005B49F7">
        <w:t>aintaining c</w:t>
      </w:r>
      <w:r w:rsidR="00B14FC8" w:rsidRPr="00E9340F">
        <w:t>onsistency with the standards of other professions</w:t>
      </w:r>
      <w:r w:rsidR="005B49F7">
        <w:t>;</w:t>
      </w:r>
    </w:p>
    <w:p w14:paraId="6EB9F135" w14:textId="619C1463" w:rsidR="00B14FC8" w:rsidRDefault="00B350B4" w:rsidP="00F42B2E">
      <w:pPr>
        <w:pStyle w:val="Bulletsmallindent"/>
        <w:numPr>
          <w:ilvl w:val="0"/>
          <w:numId w:val="43"/>
        </w:numPr>
      </w:pPr>
      <w:r>
        <w:t>r</w:t>
      </w:r>
      <w:r w:rsidR="00B14FC8" w:rsidRPr="00E9340F">
        <w:t>einforcing the values of lifelong learning and continuous improvement</w:t>
      </w:r>
      <w:r w:rsidR="005B49F7">
        <w:t>.</w:t>
      </w:r>
    </w:p>
    <w:p w14:paraId="6E676C9F" w14:textId="2705FC60" w:rsidR="00B14FC8" w:rsidRDefault="00B14FC8" w:rsidP="00B14FC8">
      <w:pPr>
        <w:rPr>
          <w:rFonts w:eastAsia="Calibri" w:cs="Times New Roman"/>
        </w:rPr>
      </w:pPr>
      <w:r w:rsidRPr="007C4A4A">
        <w:rPr>
          <w:rFonts w:eastAsia="Calibri" w:cs="Times New Roman"/>
        </w:rPr>
        <w:t>Certification within the NCCP shall be valid for a maximum period. The</w:t>
      </w:r>
      <w:r>
        <w:rPr>
          <w:rFonts w:eastAsia="Calibri" w:cs="Times New Roman"/>
        </w:rPr>
        <w:t xml:space="preserve"> concept of “life-span of NCCP certificati</w:t>
      </w:r>
      <w:r w:rsidR="00B350B4">
        <w:rPr>
          <w:rFonts w:eastAsia="Calibri" w:cs="Times New Roman"/>
        </w:rPr>
        <w:t>on” shall apply to coaches who:</w:t>
      </w:r>
    </w:p>
    <w:p w14:paraId="10BEFF09" w14:textId="31A9D84E" w:rsidR="00B14FC8" w:rsidRDefault="00B14FC8" w:rsidP="00F42B2E">
      <w:pPr>
        <w:pStyle w:val="Bulletsmallindent"/>
        <w:numPr>
          <w:ilvl w:val="0"/>
          <w:numId w:val="43"/>
        </w:numPr>
      </w:pPr>
      <w:r>
        <w:t xml:space="preserve">Are already certified </w:t>
      </w:r>
      <w:proofErr w:type="gramStart"/>
      <w:r>
        <w:t>according to</w:t>
      </w:r>
      <w:proofErr w:type="gramEnd"/>
      <w:r>
        <w:t xml:space="preserve"> th</w:t>
      </w:r>
      <w:r w:rsidR="00B350B4">
        <w:t>e standards of the Levels-NCCP.</w:t>
      </w:r>
    </w:p>
    <w:p w14:paraId="0A4AA5B5" w14:textId="4B8BAF88" w:rsidR="00B14FC8" w:rsidRDefault="00B14FC8" w:rsidP="00F42B2E">
      <w:pPr>
        <w:pStyle w:val="Bulletsmallindent"/>
        <w:numPr>
          <w:ilvl w:val="0"/>
          <w:numId w:val="43"/>
        </w:numPr>
      </w:pPr>
      <w:r>
        <w:t xml:space="preserve">Are certified </w:t>
      </w:r>
      <w:proofErr w:type="gramStart"/>
      <w:r>
        <w:t>according to</w:t>
      </w:r>
      <w:proofErr w:type="gramEnd"/>
      <w:r>
        <w:t xml:space="preserve"> the standards of the Levels-NC</w:t>
      </w:r>
      <w:r w:rsidR="00B350B4">
        <w:t>CP while it is still in effect.</w:t>
      </w:r>
    </w:p>
    <w:p w14:paraId="6CC3D563" w14:textId="4712B8E2" w:rsidR="00B14FC8" w:rsidRPr="007C4A4A" w:rsidRDefault="00B14FC8" w:rsidP="00F42B2E">
      <w:pPr>
        <w:pStyle w:val="Bulletsmallindent"/>
        <w:numPr>
          <w:ilvl w:val="0"/>
          <w:numId w:val="43"/>
        </w:numPr>
      </w:pPr>
      <w:r>
        <w:t xml:space="preserve">Are certified </w:t>
      </w:r>
      <w:proofErr w:type="gramStart"/>
      <w:r>
        <w:t>according to</w:t>
      </w:r>
      <w:proofErr w:type="gramEnd"/>
      <w:r>
        <w:t xml:space="preserve"> the standards of an NCCP context</w:t>
      </w:r>
      <w:r w:rsidR="000732E8">
        <w:t>’</w:t>
      </w:r>
      <w:r>
        <w:t>s cor</w:t>
      </w:r>
      <w:r w:rsidR="00B350B4">
        <w:t>e certification and gradations.</w:t>
      </w:r>
    </w:p>
    <w:p w14:paraId="2FDE1F7E" w14:textId="7F3D10ED" w:rsidR="00B14FC8" w:rsidRPr="007C4A4A" w:rsidRDefault="00B14FC8" w:rsidP="00B14FC8">
      <w:pPr>
        <w:rPr>
          <w:rFonts w:eastAsia="Calibri" w:cs="Times New Roman"/>
        </w:rPr>
      </w:pPr>
      <w:r w:rsidRPr="007C4A4A">
        <w:rPr>
          <w:rFonts w:eastAsia="Calibri" w:cs="Times New Roman"/>
        </w:rPr>
        <w:t>Maintenance of certification must be based on active coachin</w:t>
      </w:r>
      <w:r w:rsidR="00B350B4">
        <w:rPr>
          <w:rFonts w:eastAsia="Calibri" w:cs="Times New Roman"/>
        </w:rPr>
        <w:t>g and professional development.</w:t>
      </w:r>
    </w:p>
    <w:p w14:paraId="4160C838" w14:textId="69A97D6E" w:rsidR="008B16FC" w:rsidRDefault="008B16FC" w:rsidP="00561E0D">
      <w:pPr>
        <w:spacing w:before="0" w:after="200" w:line="276" w:lineRule="auto"/>
      </w:pPr>
    </w:p>
    <w:p w14:paraId="38EDF6AB" w14:textId="2CF4AE03" w:rsidR="008B16FC" w:rsidRDefault="008B16FC" w:rsidP="008B16FC">
      <w:pPr>
        <w:spacing w:before="0" w:after="200" w:line="276" w:lineRule="auto"/>
      </w:pPr>
      <w:r>
        <w:t>For more information please visit</w:t>
      </w:r>
      <w:r w:rsidR="005B49F7">
        <w:t>:</w:t>
      </w:r>
      <w:r>
        <w:t xml:space="preserve"> </w:t>
      </w:r>
      <w:hyperlink r:id="rId78" w:history="1">
        <w:r w:rsidRPr="00394BD5">
          <w:rPr>
            <w:rStyle w:val="Hyperlink"/>
          </w:rPr>
          <w:t>http://www.coach.ca/maintenance-of-certification-s16745</w:t>
        </w:r>
      </w:hyperlink>
      <w:r w:rsidR="00465C93">
        <w:t>.</w:t>
      </w:r>
    </w:p>
    <w:p w14:paraId="41C47BE3" w14:textId="34B290FC" w:rsidR="00465C93" w:rsidRPr="00465C93" w:rsidRDefault="00465C93" w:rsidP="00465C93"/>
    <w:p w14:paraId="4170E6DE" w14:textId="77777777" w:rsidR="00465C93" w:rsidRPr="00465C93" w:rsidRDefault="00465C93" w:rsidP="00465C93"/>
    <w:tbl>
      <w:tblPr>
        <w:tblW w:w="9360" w:type="dxa"/>
        <w:jc w:val="center"/>
        <w:tblBorders>
          <w:top w:val="single" w:sz="4" w:space="0" w:color="auto"/>
          <w:left w:val="single" w:sz="4" w:space="0" w:color="auto"/>
          <w:bottom w:val="single" w:sz="4" w:space="0" w:color="auto"/>
          <w:right w:val="single" w:sz="4" w:space="0" w:color="auto"/>
        </w:tblBorders>
        <w:shd w:val="pct5" w:color="auto" w:fill="auto"/>
        <w:tblLayout w:type="fixed"/>
        <w:tblLook w:val="01E0" w:firstRow="1" w:lastRow="1" w:firstColumn="1" w:lastColumn="1" w:noHBand="0" w:noVBand="0"/>
      </w:tblPr>
      <w:tblGrid>
        <w:gridCol w:w="9360"/>
      </w:tblGrid>
      <w:tr w:rsidR="00B14FC8" w:rsidRPr="00265EFA" w14:paraId="617811EE" w14:textId="77777777" w:rsidTr="0040372A">
        <w:trPr>
          <w:jc w:val="center"/>
        </w:trPr>
        <w:tc>
          <w:tcPr>
            <w:tcW w:w="9360" w:type="dxa"/>
            <w:shd w:val="pct5" w:color="auto" w:fill="auto"/>
          </w:tcPr>
          <w:p w14:paraId="1C1CCE4C" w14:textId="77777777" w:rsidR="00B14FC8" w:rsidRPr="005B49F7" w:rsidRDefault="00B14FC8" w:rsidP="0040372A">
            <w:pPr>
              <w:pStyle w:val="Heading2Tips"/>
              <w:rPr>
                <w:rFonts w:asciiTheme="minorHAnsi" w:hAnsiTheme="minorHAnsi"/>
              </w:rPr>
            </w:pPr>
            <w:r w:rsidRPr="005B49F7">
              <w:rPr>
                <w:rFonts w:asciiTheme="minorHAnsi" w:hAnsiTheme="minorHAnsi"/>
              </w:rPr>
              <w:t xml:space="preserve">When sportifying the </w:t>
            </w:r>
            <w:r w:rsidR="00D514F0">
              <w:rPr>
                <w:rFonts w:asciiTheme="minorHAnsi" w:hAnsiTheme="minorHAnsi"/>
                <w:i/>
              </w:rPr>
              <w:t xml:space="preserve">NCCP </w:t>
            </w:r>
            <w:r w:rsidRPr="005B49F7">
              <w:rPr>
                <w:rFonts w:asciiTheme="minorHAnsi" w:hAnsiTheme="minorHAnsi"/>
                <w:i/>
              </w:rPr>
              <w:t>Operations Manual</w:t>
            </w:r>
            <w:r w:rsidRPr="005B49F7">
              <w:rPr>
                <w:rFonts w:asciiTheme="minorHAnsi" w:hAnsiTheme="minorHAnsi"/>
              </w:rPr>
              <w:t>…</w:t>
            </w:r>
          </w:p>
          <w:p w14:paraId="1822FABA" w14:textId="77777777" w:rsidR="00B14FC8" w:rsidRPr="005B49F7" w:rsidRDefault="00B14FC8" w:rsidP="0040372A">
            <w:pPr>
              <w:pStyle w:val="BulletTips"/>
              <w:rPr>
                <w:rFonts w:asciiTheme="minorHAnsi" w:hAnsiTheme="minorHAnsi"/>
              </w:rPr>
            </w:pPr>
            <w:r w:rsidRPr="005B49F7">
              <w:rPr>
                <w:rFonts w:asciiTheme="minorHAnsi" w:hAnsiTheme="minorHAnsi"/>
              </w:rPr>
              <w:t xml:space="preserve">Highlight or emphasize the PD credits required for your sport only. You may delete the columns of the years not applicable, and the contexts that are not applicable. </w:t>
            </w:r>
          </w:p>
          <w:p w14:paraId="10F95F21" w14:textId="77777777" w:rsidR="00B14FC8" w:rsidRPr="005B49F7" w:rsidRDefault="00B14FC8" w:rsidP="0040372A">
            <w:pPr>
              <w:pStyle w:val="BulletTips"/>
              <w:rPr>
                <w:rFonts w:asciiTheme="minorHAnsi" w:hAnsiTheme="minorHAnsi"/>
              </w:rPr>
            </w:pPr>
            <w:r w:rsidRPr="005B49F7">
              <w:rPr>
                <w:rFonts w:asciiTheme="minorHAnsi" w:hAnsiTheme="minorHAnsi"/>
              </w:rPr>
              <w:t xml:space="preserve">Include any additional requirements for maintenance of certification. </w:t>
            </w:r>
          </w:p>
          <w:p w14:paraId="49C3393F" w14:textId="77777777" w:rsidR="00B14FC8" w:rsidRDefault="00B14FC8" w:rsidP="0040372A">
            <w:pPr>
              <w:pStyle w:val="BulletTips"/>
            </w:pPr>
            <w:r w:rsidRPr="005B49F7">
              <w:rPr>
                <w:rFonts w:asciiTheme="minorHAnsi" w:hAnsiTheme="minorHAnsi"/>
              </w:rPr>
              <w:t xml:space="preserve">Delete this box when you have finished sportifying the </w:t>
            </w:r>
            <w:r w:rsidR="00D514F0">
              <w:rPr>
                <w:rFonts w:asciiTheme="minorHAnsi" w:hAnsiTheme="minorHAnsi"/>
                <w:i/>
              </w:rPr>
              <w:t xml:space="preserve">NCCP </w:t>
            </w:r>
            <w:r w:rsidRPr="005B49F7">
              <w:rPr>
                <w:rFonts w:asciiTheme="minorHAnsi" w:hAnsiTheme="minorHAnsi"/>
                <w:i/>
              </w:rPr>
              <w:t>Operations Manual</w:t>
            </w:r>
            <w:r w:rsidRPr="005B49F7">
              <w:rPr>
                <w:rFonts w:asciiTheme="minorHAnsi" w:hAnsiTheme="minorHAnsi"/>
              </w:rPr>
              <w:t>.</w:t>
            </w:r>
          </w:p>
        </w:tc>
      </w:tr>
    </w:tbl>
    <w:p w14:paraId="21914F90" w14:textId="77777777" w:rsidR="00B350B4" w:rsidRDefault="00B350B4" w:rsidP="0032263C"/>
    <w:p w14:paraId="5654D4D1" w14:textId="0D556F08" w:rsidR="0032263C" w:rsidRDefault="0032263C" w:rsidP="0032263C">
      <w:pPr>
        <w:rPr>
          <w:rFonts w:eastAsiaTheme="majorEastAsia" w:cstheme="majorBidi"/>
          <w:sz w:val="32"/>
          <w:szCs w:val="26"/>
        </w:rPr>
      </w:pPr>
      <w:r>
        <w:br w:type="page"/>
      </w:r>
    </w:p>
    <w:p w14:paraId="0F752B59" w14:textId="77777777" w:rsidR="00B14FC8" w:rsidRDefault="00B14FC8" w:rsidP="00B14FC8">
      <w:pPr>
        <w:pStyle w:val="Heading2"/>
      </w:pPr>
      <w:bookmarkStart w:id="47" w:name="_Toc467751105"/>
      <w:r>
        <w:lastRenderedPageBreak/>
        <w:t>Quality Control</w:t>
      </w:r>
      <w:bookmarkEnd w:id="47"/>
    </w:p>
    <w:p w14:paraId="1D0CAB82" w14:textId="77777777" w:rsidR="00B14FC8" w:rsidRDefault="00B14FC8" w:rsidP="00B14FC8">
      <w:pPr>
        <w:pStyle w:val="Heading3"/>
      </w:pPr>
      <w:r>
        <w:t>Course Evaluation</w:t>
      </w:r>
    </w:p>
    <w:p w14:paraId="104DB482" w14:textId="33145AC1" w:rsidR="00D06AD4" w:rsidRPr="002943AA" w:rsidRDefault="005D2043" w:rsidP="005D2043">
      <w:r w:rsidRPr="002943AA">
        <w:t>ACA will conduct an annual quality review of the coach education program. This review shall consider the following</w:t>
      </w:r>
      <w:r w:rsidR="00D06AD4" w:rsidRPr="002943AA">
        <w:t>:</w:t>
      </w:r>
    </w:p>
    <w:p w14:paraId="2DF8F0BB" w14:textId="7D502F8A" w:rsidR="001A6BD0" w:rsidRDefault="001A6BD0" w:rsidP="00F42B2E">
      <w:pPr>
        <w:pStyle w:val="Bulletsmallindent"/>
        <w:numPr>
          <w:ilvl w:val="0"/>
          <w:numId w:val="43"/>
        </w:numPr>
      </w:pPr>
      <w:r>
        <w:t>All course participants are provided with a course evaluation form</w:t>
      </w:r>
      <w:r w:rsidR="00BD3D3D">
        <w:t>s</w:t>
      </w:r>
      <w:r>
        <w:t xml:space="preserve"> at the end of each course. Course evaluations forms are sent to ACA by LFs and reviewed</w:t>
      </w:r>
      <w:r w:rsidR="00BD3D3D">
        <w:t xml:space="preserve"> by ACA Domestic staff on a regular basis</w:t>
      </w:r>
      <w:r>
        <w:t>, course by course.</w:t>
      </w:r>
    </w:p>
    <w:p w14:paraId="46CDF163" w14:textId="3FC95CA8" w:rsidR="005B799C" w:rsidRDefault="005B799C" w:rsidP="00F42B2E">
      <w:pPr>
        <w:pStyle w:val="Bulletsmallindent"/>
        <w:numPr>
          <w:ilvl w:val="0"/>
          <w:numId w:val="43"/>
        </w:numPr>
      </w:pPr>
      <w:r>
        <w:t xml:space="preserve">Course evaluations </w:t>
      </w:r>
      <w:r w:rsidR="00BD3D3D">
        <w:t>influence LF hiring and regional LF training the following season.</w:t>
      </w:r>
    </w:p>
    <w:p w14:paraId="2EEA6D04" w14:textId="42C9C8EA" w:rsidR="00D06AD4" w:rsidRPr="00C5108B" w:rsidRDefault="00BA4055" w:rsidP="00F42B2E">
      <w:pPr>
        <w:pStyle w:val="Bulletsmallindent"/>
        <w:numPr>
          <w:ilvl w:val="0"/>
          <w:numId w:val="43"/>
        </w:numPr>
      </w:pPr>
      <w:r w:rsidRPr="00C5108B">
        <w:t>Recommendations based on course evaluations to be made in</w:t>
      </w:r>
      <w:r w:rsidR="00D06AD4" w:rsidRPr="00C5108B">
        <w:t xml:space="preserve"> c</w:t>
      </w:r>
      <w:r w:rsidRPr="00C5108B">
        <w:t>onsultation with the PT</w:t>
      </w:r>
      <w:r w:rsidR="002943AA" w:rsidRPr="00C5108B">
        <w:t>SO</w:t>
      </w:r>
      <w:r w:rsidRPr="00C5108B">
        <w:t>s upon review of the course evaluation results</w:t>
      </w:r>
    </w:p>
    <w:p w14:paraId="7CBDCE76" w14:textId="49CC5487" w:rsidR="00B14FC8" w:rsidRPr="00C5108B" w:rsidRDefault="00BA4055" w:rsidP="00B14FC8">
      <w:pPr>
        <w:pStyle w:val="Heading3"/>
      </w:pPr>
      <w:r w:rsidRPr="00C5108B">
        <w:t>Program Monitorin</w:t>
      </w:r>
      <w:r w:rsidR="00130858" w:rsidRPr="00C5108B">
        <w:t xml:space="preserve">g, </w:t>
      </w:r>
      <w:r w:rsidRPr="00C5108B">
        <w:t>Delivery</w:t>
      </w:r>
      <w:r w:rsidR="00130858" w:rsidRPr="00C5108B">
        <w:t xml:space="preserve"> and Evaluation</w:t>
      </w:r>
    </w:p>
    <w:p w14:paraId="516C6B31" w14:textId="197F65E7" w:rsidR="00130858" w:rsidRPr="00C5108B" w:rsidRDefault="00130858" w:rsidP="00130858">
      <w:r w:rsidRPr="00C5108B">
        <w:t>It is the responsibility of ACA in partnership with the PT</w:t>
      </w:r>
      <w:r w:rsidR="002943AA" w:rsidRPr="00C5108B">
        <w:t>SO</w:t>
      </w:r>
      <w:r w:rsidRPr="00C5108B">
        <w:t>s to:</w:t>
      </w:r>
    </w:p>
    <w:p w14:paraId="18A686F2" w14:textId="4E73D3E3" w:rsidR="006019FD" w:rsidRPr="00C5108B" w:rsidRDefault="00130858" w:rsidP="00F42B2E">
      <w:pPr>
        <w:pStyle w:val="Bulletsmallindent"/>
        <w:numPr>
          <w:ilvl w:val="0"/>
          <w:numId w:val="43"/>
        </w:numPr>
      </w:pPr>
      <w:r w:rsidRPr="00C5108B">
        <w:t>M</w:t>
      </w:r>
      <w:r w:rsidR="00BA4055" w:rsidRPr="00C5108B">
        <w:t>aintain an app</w:t>
      </w:r>
      <w:r w:rsidR="008254C0" w:rsidRPr="00C5108B">
        <w:t xml:space="preserve">ropriate number of MLFs, MEs, LFs and Es </w:t>
      </w:r>
      <w:r w:rsidRPr="00C5108B">
        <w:t>available for program delivery and evaluation</w:t>
      </w:r>
    </w:p>
    <w:p w14:paraId="4BC91322" w14:textId="71E5944A" w:rsidR="00130858" w:rsidRPr="00C5108B" w:rsidRDefault="00130858" w:rsidP="00F42B2E">
      <w:pPr>
        <w:pStyle w:val="Bulletsmallindent"/>
        <w:numPr>
          <w:ilvl w:val="0"/>
          <w:numId w:val="43"/>
        </w:numPr>
      </w:pPr>
      <w:r w:rsidRPr="00C5108B">
        <w:t>Provide an appropriate number of opportunities for LFs to facilitate courses</w:t>
      </w:r>
    </w:p>
    <w:p w14:paraId="5A524BCD" w14:textId="0229517C" w:rsidR="008254C0" w:rsidRPr="00C5108B" w:rsidRDefault="008254C0" w:rsidP="00F42B2E">
      <w:pPr>
        <w:pStyle w:val="Bulletsmallindent"/>
        <w:numPr>
          <w:ilvl w:val="0"/>
          <w:numId w:val="43"/>
        </w:numPr>
      </w:pPr>
      <w:r w:rsidRPr="00C5108B">
        <w:t>Partner with PT</w:t>
      </w:r>
      <w:r w:rsidR="002943AA" w:rsidRPr="00C5108B">
        <w:t>SO</w:t>
      </w:r>
      <w:r w:rsidRPr="00C5108B">
        <w:t>s to ensure appropriate number of opportunities for evaluations</w:t>
      </w:r>
    </w:p>
    <w:p w14:paraId="01B94D46" w14:textId="52493316" w:rsidR="00130858" w:rsidRPr="00C5108B" w:rsidRDefault="00130858" w:rsidP="00F42B2E">
      <w:pPr>
        <w:pStyle w:val="Bulletsmallindent"/>
        <w:numPr>
          <w:ilvl w:val="0"/>
          <w:numId w:val="43"/>
        </w:numPr>
      </w:pPr>
      <w:r w:rsidRPr="00C5108B">
        <w:t xml:space="preserve">Appropriate number of opportunities will depend largely on the number of accredited LFs </w:t>
      </w:r>
      <w:r w:rsidR="008254C0" w:rsidRPr="00C5108B">
        <w:t>and Evaluators available</w:t>
      </w:r>
    </w:p>
    <w:p w14:paraId="3A1CCA67" w14:textId="19D05B4F" w:rsidR="00130858" w:rsidRPr="00C5108B" w:rsidRDefault="00130858" w:rsidP="00F42B2E">
      <w:pPr>
        <w:pStyle w:val="Bulletsmallindent"/>
        <w:numPr>
          <w:ilvl w:val="0"/>
          <w:numId w:val="43"/>
        </w:numPr>
      </w:pPr>
      <w:r w:rsidRPr="00C5108B">
        <w:t>Review the performance of LFs or Evaluators receiving unfavourable evaluations</w:t>
      </w:r>
    </w:p>
    <w:p w14:paraId="74BF5FC9" w14:textId="77D1EB3F" w:rsidR="00130858" w:rsidRPr="00C5108B" w:rsidRDefault="00130858" w:rsidP="00F42B2E">
      <w:pPr>
        <w:pStyle w:val="Bulletsmallindent"/>
        <w:numPr>
          <w:ilvl w:val="0"/>
          <w:numId w:val="43"/>
        </w:numPr>
      </w:pPr>
      <w:r w:rsidRPr="00C5108B">
        <w:t>Develop actions plans to assist LFs or Evaluators with additional training if required</w:t>
      </w:r>
    </w:p>
    <w:p w14:paraId="331B4A04" w14:textId="28B5A678" w:rsidR="00130858" w:rsidRPr="00C5108B" w:rsidRDefault="00130858" w:rsidP="00F42B2E">
      <w:pPr>
        <w:pStyle w:val="Bulletsmallindent"/>
        <w:numPr>
          <w:ilvl w:val="0"/>
          <w:numId w:val="43"/>
        </w:numPr>
      </w:pPr>
      <w:r w:rsidRPr="00C5108B">
        <w:t>Consider removing LFs or Es if further training is not productive</w:t>
      </w:r>
    </w:p>
    <w:p w14:paraId="4B3AC573" w14:textId="27FB986A" w:rsidR="00130858" w:rsidRPr="00C5108B" w:rsidRDefault="008254C0" w:rsidP="00F42B2E">
      <w:pPr>
        <w:pStyle w:val="Bulletsmallindent"/>
        <w:numPr>
          <w:ilvl w:val="0"/>
          <w:numId w:val="43"/>
        </w:numPr>
      </w:pPr>
      <w:r w:rsidRPr="00C5108B">
        <w:t>Review annually the roster of active MLFs, MEs, LFs and Es to determine future training requirements</w:t>
      </w:r>
    </w:p>
    <w:p w14:paraId="6C08C67D" w14:textId="1E748ADE" w:rsidR="008254C0" w:rsidRPr="00C5108B" w:rsidRDefault="002943AA" w:rsidP="00F42B2E">
      <w:pPr>
        <w:pStyle w:val="Bulletsmallindent"/>
        <w:numPr>
          <w:ilvl w:val="0"/>
          <w:numId w:val="43"/>
        </w:numPr>
      </w:pPr>
      <w:r w:rsidRPr="00C5108B">
        <w:t>Review annually logistical P</w:t>
      </w:r>
      <w:r w:rsidR="008254C0" w:rsidRPr="00C5108B">
        <w:t>T</w:t>
      </w:r>
      <w:r w:rsidRPr="00C5108B">
        <w:t>SO</w:t>
      </w:r>
      <w:r w:rsidR="008254C0" w:rsidRPr="00C5108B">
        <w:t xml:space="preserve"> reports regarding; numbers of licensing events, numbers of coaches participating, numbers of coaches certified in various contexts, numbers of evaluations</w:t>
      </w:r>
    </w:p>
    <w:p w14:paraId="3162FDEF" w14:textId="03AC075B" w:rsidR="008254C0" w:rsidRPr="00C5108B" w:rsidRDefault="008254C0" w:rsidP="00F42B2E">
      <w:pPr>
        <w:pStyle w:val="Bulletsmallindent"/>
        <w:numPr>
          <w:ilvl w:val="0"/>
          <w:numId w:val="43"/>
        </w:numPr>
      </w:pPr>
      <w:r w:rsidRPr="00C5108B">
        <w:t>Monitor requirements for training and development of coach education personnel to meet the linguistic and geographical profiles of the PT</w:t>
      </w:r>
      <w:r w:rsidR="00C5108B" w:rsidRPr="00C5108B">
        <w:t>SO</w:t>
      </w:r>
      <w:r w:rsidRPr="00C5108B">
        <w:t>s</w:t>
      </w:r>
    </w:p>
    <w:p w14:paraId="4793B1FA" w14:textId="77777777" w:rsidR="00B14FC8" w:rsidRPr="00C5108B" w:rsidRDefault="00B14FC8" w:rsidP="00B14FC8">
      <w:pPr>
        <w:pStyle w:val="Heading3"/>
      </w:pPr>
      <w:r w:rsidRPr="00C5108B">
        <w:t>Revision and Update Cycle</w:t>
      </w:r>
    </w:p>
    <w:p w14:paraId="365D0AE9" w14:textId="3D3D94FE" w:rsidR="00362C44" w:rsidRPr="00C5108B" w:rsidRDefault="00362C44" w:rsidP="00362C44">
      <w:r w:rsidRPr="00C5108B">
        <w:t xml:space="preserve">ACA adheres to the principle of Best Practises. To that </w:t>
      </w:r>
      <w:proofErr w:type="gramStart"/>
      <w:r w:rsidRPr="00C5108B">
        <w:t>end</w:t>
      </w:r>
      <w:proofErr w:type="gramEnd"/>
      <w:r w:rsidRPr="00C5108B">
        <w:t xml:space="preserve"> ACA will review on an ongoing basis:</w:t>
      </w:r>
    </w:p>
    <w:p w14:paraId="2CE3A0F6" w14:textId="38657E0C" w:rsidR="008254C0" w:rsidRDefault="00B01EC5" w:rsidP="00F42B2E">
      <w:pPr>
        <w:pStyle w:val="Bulletsmallindent"/>
        <w:numPr>
          <w:ilvl w:val="0"/>
          <w:numId w:val="43"/>
        </w:numPr>
      </w:pPr>
      <w:r w:rsidRPr="00C5108B">
        <w:t>Course candidate reso</w:t>
      </w:r>
      <w:r w:rsidR="00362C44" w:rsidRPr="00C5108B">
        <w:t>urce materials and work</w:t>
      </w:r>
      <w:r w:rsidR="00362C44">
        <w:t>books</w:t>
      </w:r>
      <w:r>
        <w:t xml:space="preserve"> updated annually by ACA</w:t>
      </w:r>
    </w:p>
    <w:p w14:paraId="081FA947" w14:textId="5BCC20F1" w:rsidR="006019FD" w:rsidRPr="00C5108B" w:rsidRDefault="00362C44" w:rsidP="00F42B2E">
      <w:pPr>
        <w:pStyle w:val="Bulletsmallindent"/>
        <w:numPr>
          <w:ilvl w:val="0"/>
          <w:numId w:val="43"/>
        </w:numPr>
      </w:pPr>
      <w:r w:rsidRPr="00C5108B">
        <w:t>Update and improve course content to ensure such content is in line with current NCCP material</w:t>
      </w:r>
    </w:p>
    <w:p w14:paraId="416015B1" w14:textId="77777777" w:rsidR="00B14FC8" w:rsidRDefault="00B14FC8" w:rsidP="00B14FC8">
      <w:pPr>
        <w:pStyle w:val="Heading2"/>
      </w:pPr>
      <w:bookmarkStart w:id="48" w:name="_Toc467751106"/>
      <w:r>
        <w:t>Minimum Age Restrictions</w:t>
      </w:r>
      <w:bookmarkEnd w:id="48"/>
    </w:p>
    <w:p w14:paraId="1E2CF65B" w14:textId="09018942" w:rsidR="007F0CD4" w:rsidRDefault="00B42D75" w:rsidP="00F42B2E">
      <w:pPr>
        <w:pStyle w:val="Bulletsmallindent"/>
        <w:numPr>
          <w:ilvl w:val="0"/>
          <w:numId w:val="43"/>
        </w:numPr>
        <w:rPr>
          <w:lang w:val="en-US"/>
        </w:rPr>
      </w:pPr>
      <w:r>
        <w:rPr>
          <w:lang w:val="en-US"/>
        </w:rPr>
        <w:t>All coaches participating in any</w:t>
      </w:r>
      <w:r w:rsidR="001A6BD0">
        <w:rPr>
          <w:lang w:val="en-US"/>
        </w:rPr>
        <w:t xml:space="preserve"> NCCP recognized training evaluation event must be 15 years of age on the first day of the training or evaluation event.</w:t>
      </w:r>
    </w:p>
    <w:p w14:paraId="1AA151B8" w14:textId="175482D9" w:rsidR="00A20323" w:rsidRDefault="001A6BD0" w:rsidP="00B14FC8">
      <w:pPr>
        <w:pStyle w:val="Bulletsmallindent"/>
        <w:numPr>
          <w:ilvl w:val="0"/>
          <w:numId w:val="43"/>
        </w:numPr>
        <w:rPr>
          <w:lang w:val="en-US"/>
        </w:rPr>
      </w:pPr>
      <w:r>
        <w:rPr>
          <w:lang w:val="en-US"/>
        </w:rPr>
        <w:t xml:space="preserve">No </w:t>
      </w:r>
      <w:r w:rsidR="00385163">
        <w:rPr>
          <w:lang w:val="en-US"/>
        </w:rPr>
        <w:t>exceptions</w:t>
      </w:r>
      <w:r w:rsidR="008E1113">
        <w:rPr>
          <w:lang w:val="en-US"/>
        </w:rPr>
        <w:t>.</w:t>
      </w:r>
    </w:p>
    <w:p w14:paraId="202C7F33" w14:textId="77777777" w:rsidR="00C5108B" w:rsidRPr="00C5108B" w:rsidRDefault="00C5108B" w:rsidP="00C5108B">
      <w:pPr>
        <w:pStyle w:val="Bulletsmallindent"/>
        <w:numPr>
          <w:ilvl w:val="0"/>
          <w:numId w:val="0"/>
        </w:numPr>
        <w:rPr>
          <w:lang w:val="en-US"/>
        </w:rPr>
      </w:pPr>
    </w:p>
    <w:p w14:paraId="0DCF8ACD" w14:textId="77777777" w:rsidR="007B6139" w:rsidRDefault="007B6139" w:rsidP="007B6139">
      <w:pPr>
        <w:pStyle w:val="Heading1"/>
      </w:pPr>
      <w:bookmarkStart w:id="49" w:name="_Toc467751107"/>
      <w:r>
        <w:lastRenderedPageBreak/>
        <w:t>Tools</w:t>
      </w:r>
      <w:bookmarkEnd w:id="49"/>
    </w:p>
    <w:p w14:paraId="6E0C8BD9" w14:textId="77777777" w:rsidR="007B6139" w:rsidRDefault="003B763A" w:rsidP="007B6139">
      <w:pPr>
        <w:pStyle w:val="Heading2"/>
      </w:pPr>
      <w:bookmarkStart w:id="50" w:name="_Toc467751108"/>
      <w:r>
        <w:t>NCCP Code of Ethics</w:t>
      </w:r>
      <w:bookmarkEnd w:id="50"/>
    </w:p>
    <w:p w14:paraId="725DF891" w14:textId="54314770" w:rsidR="003B763A" w:rsidRDefault="00F3702C" w:rsidP="003B763A">
      <w:r w:rsidRPr="00F3702C">
        <w:rPr>
          <w:noProof/>
          <w:lang w:eastAsia="en-CA"/>
        </w:rPr>
        <w:drawing>
          <wp:anchor distT="0" distB="0" distL="114300" distR="114300" simplePos="0" relativeHeight="251645440" behindDoc="1" locked="0" layoutInCell="1" allowOverlap="1" wp14:anchorId="60334785" wp14:editId="1F755762">
            <wp:simplePos x="0" y="0"/>
            <wp:positionH relativeFrom="margin">
              <wp:align>center</wp:align>
            </wp:positionH>
            <wp:positionV relativeFrom="paragraph">
              <wp:posOffset>274955</wp:posOffset>
            </wp:positionV>
            <wp:extent cx="5666907" cy="729615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66907" cy="729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1447E" w14:textId="5F8EF913" w:rsidR="00F3702C" w:rsidRDefault="00F3702C" w:rsidP="003B763A"/>
    <w:p w14:paraId="4D249C5D" w14:textId="77777777" w:rsidR="00F3702C" w:rsidRPr="003B763A" w:rsidRDefault="00F3702C" w:rsidP="003B763A"/>
    <w:p w14:paraId="0890BEC8" w14:textId="77777777" w:rsidR="00631E48" w:rsidRDefault="00631E48" w:rsidP="00631E48"/>
    <w:p w14:paraId="29589941" w14:textId="77777777" w:rsidR="00631E48" w:rsidRDefault="00631E48">
      <w:pPr>
        <w:spacing w:before="0" w:after="200" w:line="276" w:lineRule="auto"/>
      </w:pPr>
      <w:r>
        <w:br w:type="page"/>
      </w:r>
    </w:p>
    <w:p w14:paraId="1A15D2E1" w14:textId="7FA2FB36" w:rsidR="003B763A" w:rsidRDefault="00631E48" w:rsidP="00631E48">
      <w:r>
        <w:rPr>
          <w:noProof/>
          <w:lang w:eastAsia="en-CA"/>
        </w:rPr>
        <w:lastRenderedPageBreak/>
        <w:drawing>
          <wp:anchor distT="0" distB="0" distL="114300" distR="114300" simplePos="0" relativeHeight="251646464" behindDoc="1" locked="0" layoutInCell="1" allowOverlap="1" wp14:anchorId="6733130E" wp14:editId="128ED149">
            <wp:simplePos x="0" y="0"/>
            <wp:positionH relativeFrom="margin">
              <wp:align>center</wp:align>
            </wp:positionH>
            <wp:positionV relativeFrom="paragraph">
              <wp:posOffset>-1905</wp:posOffset>
            </wp:positionV>
            <wp:extent cx="5629275" cy="7243731"/>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29275" cy="7243731"/>
                    </a:xfrm>
                    <a:prstGeom prst="rect">
                      <a:avLst/>
                    </a:prstGeom>
                    <a:noFill/>
                  </pic:spPr>
                </pic:pic>
              </a:graphicData>
            </a:graphic>
            <wp14:sizeRelH relativeFrom="page">
              <wp14:pctWidth>0</wp14:pctWidth>
            </wp14:sizeRelH>
            <wp14:sizeRelV relativeFrom="page">
              <wp14:pctHeight>0</wp14:pctHeight>
            </wp14:sizeRelV>
          </wp:anchor>
        </w:drawing>
      </w:r>
    </w:p>
    <w:p w14:paraId="6006A8B6" w14:textId="61B1DE1D" w:rsidR="00631E48" w:rsidRDefault="00631E48" w:rsidP="00631E48"/>
    <w:p w14:paraId="1140D54A" w14:textId="48635F5E" w:rsidR="00631E48" w:rsidRDefault="00631E48" w:rsidP="00631E48"/>
    <w:p w14:paraId="5247D37C" w14:textId="77777777" w:rsidR="003B763A" w:rsidRDefault="003B763A" w:rsidP="003B763A">
      <w:pPr>
        <w:rPr>
          <w:rFonts w:eastAsiaTheme="majorEastAsia" w:cstheme="majorBidi"/>
          <w:sz w:val="32"/>
          <w:szCs w:val="26"/>
        </w:rPr>
      </w:pPr>
      <w:r>
        <w:br w:type="page"/>
      </w:r>
    </w:p>
    <w:p w14:paraId="28891C68" w14:textId="3177CE2B" w:rsidR="007B6139" w:rsidRPr="003B763A" w:rsidRDefault="00FE7205" w:rsidP="003B763A">
      <w:pPr>
        <w:pStyle w:val="Heading2"/>
      </w:pPr>
      <w:bookmarkStart w:id="51" w:name="_Toc467751109"/>
      <w:r>
        <w:lastRenderedPageBreak/>
        <w:t>Alpine</w:t>
      </w:r>
      <w:r w:rsidR="003B763A" w:rsidRPr="003B763A">
        <w:t xml:space="preserve"> Coach Developer Code of Conduct</w:t>
      </w:r>
      <w:bookmarkEnd w:id="51"/>
    </w:p>
    <w:p w14:paraId="2F138BE3" w14:textId="77777777" w:rsidR="002226A7" w:rsidRDefault="002226A7" w:rsidP="003B763A"/>
    <w:p w14:paraId="4AB998A5" w14:textId="21AD7713" w:rsidR="00FE7205" w:rsidRPr="002A347A" w:rsidRDefault="003B763A" w:rsidP="00D27FF2">
      <w:r w:rsidRPr="004555C9">
        <w:t xml:space="preserve">It is expected that every </w:t>
      </w:r>
      <w:r>
        <w:t xml:space="preserve">Coach Developer </w:t>
      </w:r>
      <w:r w:rsidRPr="004555C9">
        <w:t xml:space="preserve">will read, understand, and sign </w:t>
      </w:r>
      <w:r>
        <w:t xml:space="preserve">this </w:t>
      </w:r>
      <w:r w:rsidRPr="004555C9">
        <w:t>Code of Conduct</w:t>
      </w:r>
      <w:r>
        <w:t>.</w:t>
      </w:r>
    </w:p>
    <w:p w14:paraId="1696B321" w14:textId="31134137" w:rsidR="0018007A" w:rsidRPr="00D27FF2" w:rsidRDefault="0018007A" w:rsidP="00D27FF2">
      <w:pPr>
        <w:rPr>
          <w:b/>
          <w:i/>
        </w:rPr>
      </w:pPr>
      <w:r w:rsidRPr="00D27FF2">
        <w:rPr>
          <w:b/>
          <w:i/>
        </w:rPr>
        <w:t>Preamble</w:t>
      </w:r>
    </w:p>
    <w:p w14:paraId="2E62A905" w14:textId="599FA4CF" w:rsidR="003B763A" w:rsidRDefault="003B763A" w:rsidP="003B763A">
      <w:r w:rsidRPr="004555C9">
        <w:t>In my role as a</w:t>
      </w:r>
      <w:r>
        <w:t xml:space="preserve"> Coach Developer in</w:t>
      </w:r>
      <w:r w:rsidRPr="004555C9">
        <w:t xml:space="preserve"> the National Coaching Certification Program (NCCP) for </w:t>
      </w:r>
      <w:r w:rsidR="002A347A" w:rsidRPr="002A347A">
        <w:t>Alpine Canada Alpin</w:t>
      </w:r>
      <w:r w:rsidRPr="004555C9">
        <w:t xml:space="preserve">, </w:t>
      </w:r>
      <w:r>
        <w:t xml:space="preserve">I, </w:t>
      </w:r>
      <w:r w:rsidRPr="006019FD">
        <w:rPr>
          <w:u w:val="single"/>
        </w:rPr>
        <w:t>___________________</w:t>
      </w:r>
      <w:r w:rsidR="002A347A">
        <w:rPr>
          <w:u w:val="single"/>
        </w:rPr>
        <w:t>___________</w:t>
      </w:r>
      <w:r w:rsidRPr="006019FD">
        <w:rPr>
          <w:u w:val="single"/>
        </w:rPr>
        <w:t>__</w:t>
      </w:r>
      <w:r w:rsidRPr="004555C9">
        <w:t xml:space="preserve"> expressly agree to conduct myself in a manner consis</w:t>
      </w:r>
      <w:r w:rsidR="002A347A">
        <w:t>tent with this Code of Conduct.</w:t>
      </w:r>
    </w:p>
    <w:p w14:paraId="19FAE8DB" w14:textId="7460D05D" w:rsidR="003B763A" w:rsidRDefault="003B763A" w:rsidP="003B763A">
      <w:r>
        <w:t>I understand that m</w:t>
      </w:r>
      <w:r w:rsidRPr="004555C9">
        <w:t xml:space="preserve">y failure to abide by this Code of Conduct can result in sanctions being imposed, including the revocation of my </w:t>
      </w:r>
      <w:r>
        <w:t>Coach Developer c</w:t>
      </w:r>
      <w:r w:rsidRPr="004555C9">
        <w:t xml:space="preserve">ertification </w:t>
      </w:r>
      <w:r>
        <w:t>s</w:t>
      </w:r>
      <w:r w:rsidRPr="004555C9">
        <w:t>tatus.</w:t>
      </w:r>
    </w:p>
    <w:p w14:paraId="295828ED" w14:textId="314C56A7" w:rsidR="004B330E" w:rsidRPr="00526642" w:rsidRDefault="004B330E" w:rsidP="004B330E">
      <w:pPr>
        <w:tabs>
          <w:tab w:val="left" w:pos="720"/>
          <w:tab w:val="left" w:pos="3360"/>
        </w:tabs>
        <w:rPr>
          <w:rFonts w:cs="Arial"/>
          <w:color w:val="000000"/>
        </w:rPr>
      </w:pPr>
      <w:r>
        <w:rPr>
          <w:rFonts w:cs="Arial"/>
          <w:color w:val="000000"/>
        </w:rPr>
        <w:t>T</w:t>
      </w:r>
      <w:r w:rsidRPr="00526642">
        <w:rPr>
          <w:rFonts w:cs="Arial"/>
          <w:color w:val="000000"/>
        </w:rPr>
        <w:t>he following Code of Conduct shall apply:</w:t>
      </w:r>
    </w:p>
    <w:p w14:paraId="0C952245" w14:textId="03CA8A7A" w:rsidR="004B330E" w:rsidRPr="002A347A" w:rsidRDefault="004B330E" w:rsidP="004B330E">
      <w:pPr>
        <w:tabs>
          <w:tab w:val="left" w:pos="720"/>
          <w:tab w:val="left" w:pos="3360"/>
        </w:tabs>
        <w:rPr>
          <w:rFonts w:cs="Arial"/>
          <w:b/>
          <w:color w:val="000000"/>
        </w:rPr>
      </w:pPr>
      <w:r w:rsidRPr="00526642">
        <w:rPr>
          <w:rFonts w:cs="Arial"/>
          <w:b/>
          <w:color w:val="000000"/>
        </w:rPr>
        <w:t>Code</w:t>
      </w:r>
    </w:p>
    <w:p w14:paraId="5050636B" w14:textId="77777777" w:rsidR="004B330E" w:rsidRPr="00526642" w:rsidRDefault="004B330E" w:rsidP="004B330E">
      <w:pPr>
        <w:tabs>
          <w:tab w:val="left" w:pos="720"/>
          <w:tab w:val="left" w:pos="3360"/>
        </w:tabs>
        <w:rPr>
          <w:rFonts w:cs="Arial"/>
          <w:color w:val="000000"/>
        </w:rPr>
      </w:pPr>
      <w:r w:rsidRPr="00526642">
        <w:rPr>
          <w:rFonts w:cs="Arial"/>
          <w:color w:val="000000"/>
        </w:rPr>
        <w:t>The individual shall:</w:t>
      </w:r>
    </w:p>
    <w:p w14:paraId="03C2E8A8" w14:textId="77777777" w:rsidR="004B330E" w:rsidRPr="00526642" w:rsidRDefault="004B330E" w:rsidP="004B330E">
      <w:pPr>
        <w:tabs>
          <w:tab w:val="left" w:pos="720"/>
          <w:tab w:val="left" w:pos="3360"/>
        </w:tabs>
        <w:rPr>
          <w:rFonts w:cs="Arial"/>
          <w:color w:val="000000"/>
        </w:rPr>
      </w:pPr>
      <w:r w:rsidRPr="00526642">
        <w:rPr>
          <w:rFonts w:cs="Arial"/>
          <w:color w:val="000000"/>
        </w:rPr>
        <w:t xml:space="preserve">1. Support key personnel and systems of </w:t>
      </w:r>
      <w:r>
        <w:rPr>
          <w:rFonts w:cs="Arial"/>
          <w:color w:val="000000"/>
        </w:rPr>
        <w:t>Alpine Canada Alpin (ACA)</w:t>
      </w:r>
      <w:r w:rsidRPr="00526642">
        <w:rPr>
          <w:rFonts w:cs="Arial"/>
          <w:color w:val="000000"/>
        </w:rPr>
        <w:t xml:space="preserve"> and partner organizations in a positive and professional manner </w:t>
      </w:r>
      <w:proofErr w:type="gramStart"/>
      <w:r w:rsidRPr="00526642">
        <w:rPr>
          <w:rFonts w:cs="Arial"/>
          <w:color w:val="000000"/>
        </w:rPr>
        <w:t>at all times</w:t>
      </w:r>
      <w:proofErr w:type="gramEnd"/>
      <w:r w:rsidRPr="00526642">
        <w:rPr>
          <w:rFonts w:cs="Arial"/>
          <w:color w:val="000000"/>
        </w:rPr>
        <w:t>, while on course and working in the field.</w:t>
      </w:r>
    </w:p>
    <w:p w14:paraId="05DDB2A6" w14:textId="77777777" w:rsidR="004B330E" w:rsidRPr="00526642" w:rsidRDefault="004B330E" w:rsidP="004B330E">
      <w:pPr>
        <w:tabs>
          <w:tab w:val="left" w:pos="720"/>
          <w:tab w:val="left" w:pos="3360"/>
        </w:tabs>
        <w:rPr>
          <w:rFonts w:cs="Arial"/>
          <w:color w:val="000000"/>
        </w:rPr>
      </w:pPr>
      <w:r w:rsidRPr="00526642">
        <w:rPr>
          <w:rFonts w:cs="Arial"/>
          <w:color w:val="000000"/>
        </w:rPr>
        <w:t>2. Provide the most up-to-date instruction and coaching possible.</w:t>
      </w:r>
    </w:p>
    <w:p w14:paraId="1F5D8781" w14:textId="77777777" w:rsidR="004B330E" w:rsidRPr="00526642" w:rsidRDefault="004B330E" w:rsidP="004B330E">
      <w:pPr>
        <w:tabs>
          <w:tab w:val="left" w:pos="720"/>
          <w:tab w:val="left" w:pos="3360"/>
        </w:tabs>
        <w:rPr>
          <w:rFonts w:cs="Arial"/>
          <w:color w:val="000000"/>
        </w:rPr>
      </w:pPr>
      <w:r w:rsidRPr="00526642">
        <w:rPr>
          <w:rFonts w:cs="Arial"/>
          <w:color w:val="000000"/>
        </w:rPr>
        <w:t>3. Make every effort to attend professional development sessions annually, to improve personal abilities and performance.</w:t>
      </w:r>
    </w:p>
    <w:p w14:paraId="2150D0E1" w14:textId="77777777" w:rsidR="004B330E" w:rsidRPr="00526642" w:rsidRDefault="004B330E" w:rsidP="004B330E">
      <w:pPr>
        <w:tabs>
          <w:tab w:val="left" w:pos="720"/>
          <w:tab w:val="left" w:pos="3360"/>
        </w:tabs>
        <w:rPr>
          <w:rFonts w:cs="Arial"/>
          <w:color w:val="000000"/>
        </w:rPr>
      </w:pPr>
      <w:r w:rsidRPr="00526642">
        <w:rPr>
          <w:rFonts w:cs="Arial"/>
          <w:color w:val="000000"/>
        </w:rPr>
        <w:t xml:space="preserve">4. Align with the common goals and objectives of the ACA and </w:t>
      </w:r>
      <w:r>
        <w:rPr>
          <w:rFonts w:cs="Arial"/>
          <w:color w:val="000000"/>
        </w:rPr>
        <w:t>partners</w:t>
      </w:r>
      <w:r w:rsidRPr="00526642">
        <w:rPr>
          <w:rFonts w:cs="Arial"/>
          <w:color w:val="000000"/>
        </w:rPr>
        <w:t xml:space="preserve"> as they service the membership at large.</w:t>
      </w:r>
    </w:p>
    <w:p w14:paraId="609241C1" w14:textId="77777777" w:rsidR="004B330E" w:rsidRPr="00526642" w:rsidRDefault="004B330E" w:rsidP="004B330E">
      <w:pPr>
        <w:tabs>
          <w:tab w:val="left" w:pos="720"/>
          <w:tab w:val="left" w:pos="3360"/>
        </w:tabs>
        <w:rPr>
          <w:rFonts w:cs="Arial"/>
          <w:color w:val="000000"/>
        </w:rPr>
      </w:pPr>
      <w:r w:rsidRPr="00526642">
        <w:rPr>
          <w:rFonts w:cs="Arial"/>
          <w:color w:val="000000"/>
        </w:rPr>
        <w:t>5. Avoid discrediting specific ski equipment, manufacturers, sponsors, suppliers, employer and/or other Industry partners.</w:t>
      </w:r>
    </w:p>
    <w:p w14:paraId="7BAF96CE" w14:textId="77777777" w:rsidR="004B330E" w:rsidRDefault="004B330E" w:rsidP="004B330E">
      <w:pPr>
        <w:tabs>
          <w:tab w:val="left" w:pos="720"/>
          <w:tab w:val="left" w:pos="3360"/>
        </w:tabs>
        <w:rPr>
          <w:rFonts w:cs="Arial"/>
          <w:color w:val="000000"/>
        </w:rPr>
      </w:pPr>
      <w:r w:rsidRPr="00526642">
        <w:rPr>
          <w:rFonts w:cs="Arial"/>
          <w:color w:val="000000"/>
        </w:rPr>
        <w:t>6. Exhibit exemplary professional behavior at ski areas.</w:t>
      </w:r>
    </w:p>
    <w:p w14:paraId="1A3956BF" w14:textId="77777777" w:rsidR="004B330E" w:rsidRPr="00526642" w:rsidRDefault="004B330E" w:rsidP="004B330E">
      <w:pPr>
        <w:tabs>
          <w:tab w:val="left" w:pos="720"/>
          <w:tab w:val="left" w:pos="3360"/>
        </w:tabs>
        <w:rPr>
          <w:rFonts w:cs="Arial"/>
          <w:i/>
          <w:iCs/>
          <w:color w:val="000000"/>
        </w:rPr>
      </w:pPr>
      <w:r w:rsidRPr="00526642">
        <w:rPr>
          <w:rFonts w:cs="Arial"/>
          <w:i/>
          <w:iCs/>
          <w:color w:val="000000"/>
        </w:rPr>
        <w:t>Courtesies are often accorded at ski areas that should be considered a privilege and not a right.</w:t>
      </w:r>
    </w:p>
    <w:p w14:paraId="33ED1CC8" w14:textId="77777777" w:rsidR="004B330E" w:rsidRPr="00526642" w:rsidRDefault="004B330E" w:rsidP="004B330E">
      <w:pPr>
        <w:tabs>
          <w:tab w:val="left" w:pos="720"/>
          <w:tab w:val="left" w:pos="3360"/>
        </w:tabs>
        <w:rPr>
          <w:rFonts w:cs="Arial"/>
          <w:color w:val="000000"/>
        </w:rPr>
      </w:pPr>
      <w:r w:rsidRPr="00526642">
        <w:rPr>
          <w:rFonts w:cs="Arial"/>
          <w:color w:val="000000"/>
        </w:rPr>
        <w:t>7. Approach problems and issues (technical and non-technical) in a professional and respectful manner seeking solutions that support due process.</w:t>
      </w:r>
    </w:p>
    <w:p w14:paraId="0A5DEF13" w14:textId="77777777" w:rsidR="004B330E" w:rsidRPr="00526642" w:rsidRDefault="004B330E" w:rsidP="004B330E">
      <w:pPr>
        <w:tabs>
          <w:tab w:val="left" w:pos="720"/>
          <w:tab w:val="left" w:pos="3360"/>
        </w:tabs>
        <w:rPr>
          <w:rFonts w:cs="Arial"/>
          <w:b/>
          <w:color w:val="000000"/>
        </w:rPr>
      </w:pPr>
      <w:r w:rsidRPr="00526642">
        <w:rPr>
          <w:rFonts w:cs="Arial"/>
          <w:b/>
          <w:color w:val="000000"/>
        </w:rPr>
        <w:t>Responsibility</w:t>
      </w:r>
    </w:p>
    <w:p w14:paraId="0ACE7428" w14:textId="77777777" w:rsidR="004B330E" w:rsidRPr="00526642" w:rsidRDefault="004B330E" w:rsidP="004B330E">
      <w:pPr>
        <w:tabs>
          <w:tab w:val="left" w:pos="720"/>
          <w:tab w:val="left" w:pos="3360"/>
        </w:tabs>
        <w:rPr>
          <w:rFonts w:cs="Arial"/>
          <w:color w:val="000000"/>
        </w:rPr>
      </w:pPr>
      <w:r w:rsidRPr="00526642">
        <w:rPr>
          <w:rFonts w:cs="Arial"/>
          <w:color w:val="000000"/>
        </w:rPr>
        <w:t xml:space="preserve">If there is disagreement or misalignment on issues, </w:t>
      </w:r>
      <w:r w:rsidRPr="00526642">
        <w:rPr>
          <w:rFonts w:cs="Arial"/>
          <w:i/>
          <w:color w:val="000000"/>
        </w:rPr>
        <w:t xml:space="preserve">it is the responsibility of the individual staff or facilitator/evaluator </w:t>
      </w:r>
      <w:r w:rsidRPr="00526642">
        <w:rPr>
          <w:rFonts w:cs="Arial"/>
          <w:color w:val="000000"/>
        </w:rPr>
        <w:t xml:space="preserve">to seek alignment with the objectives, goals and directives of </w:t>
      </w:r>
      <w:r>
        <w:rPr>
          <w:rFonts w:cs="Arial"/>
          <w:color w:val="000000"/>
        </w:rPr>
        <w:t>ACA</w:t>
      </w:r>
      <w:r w:rsidRPr="00526642">
        <w:rPr>
          <w:rFonts w:cs="Arial"/>
          <w:color w:val="000000"/>
        </w:rPr>
        <w:t>.</w:t>
      </w:r>
    </w:p>
    <w:p w14:paraId="2DACFD9F" w14:textId="77777777" w:rsidR="004B330E" w:rsidRPr="00526642" w:rsidRDefault="004B330E" w:rsidP="004B330E">
      <w:pPr>
        <w:tabs>
          <w:tab w:val="left" w:pos="720"/>
          <w:tab w:val="left" w:pos="3360"/>
        </w:tabs>
        <w:rPr>
          <w:rFonts w:cs="Arial"/>
          <w:color w:val="000000"/>
        </w:rPr>
      </w:pPr>
      <w:r w:rsidRPr="00526642">
        <w:rPr>
          <w:rFonts w:cs="Arial"/>
          <w:color w:val="000000"/>
        </w:rPr>
        <w:t xml:space="preserve">Please, be advised that the CSCF Board </w:t>
      </w:r>
      <w:r>
        <w:rPr>
          <w:rFonts w:cs="Arial"/>
          <w:color w:val="000000"/>
        </w:rPr>
        <w:t xml:space="preserve">ACA management </w:t>
      </w:r>
      <w:r w:rsidRPr="00526642">
        <w:rPr>
          <w:rFonts w:cs="Arial"/>
          <w:color w:val="000000"/>
        </w:rPr>
        <w:t>will take necessary disciplinary action should any material breach of th</w:t>
      </w:r>
      <w:r>
        <w:rPr>
          <w:rFonts w:cs="Arial"/>
          <w:color w:val="000000"/>
        </w:rPr>
        <w:t>is</w:t>
      </w:r>
      <w:r w:rsidRPr="00526642">
        <w:rPr>
          <w:rFonts w:cs="Arial"/>
          <w:color w:val="000000"/>
        </w:rPr>
        <w:t xml:space="preserve"> Code occur.</w:t>
      </w:r>
    </w:p>
    <w:p w14:paraId="2360AD31" w14:textId="77777777" w:rsidR="0018007A" w:rsidRDefault="0018007A" w:rsidP="003B763A"/>
    <w:p w14:paraId="4EE0E314" w14:textId="77777777" w:rsidR="0018007A" w:rsidRPr="004555C9" w:rsidRDefault="0018007A" w:rsidP="0018007A">
      <w:r w:rsidRPr="004555C9">
        <w:t>_________________________</w:t>
      </w:r>
      <w:r>
        <w:tab/>
      </w:r>
      <w:r w:rsidRPr="004555C9">
        <w:t>_________________________</w:t>
      </w:r>
      <w:r>
        <w:tab/>
      </w:r>
      <w:r w:rsidRPr="004555C9">
        <w:t>_____________</w:t>
      </w:r>
    </w:p>
    <w:p w14:paraId="398BB88A" w14:textId="432ACFCE" w:rsidR="004B330E" w:rsidRDefault="0018007A" w:rsidP="004B330E">
      <w:r w:rsidRPr="004555C9">
        <w:t>Name (</w:t>
      </w:r>
      <w:r>
        <w:t>p</w:t>
      </w:r>
      <w:r w:rsidRPr="004555C9">
        <w:t>lease print)</w:t>
      </w:r>
      <w:r>
        <w:tab/>
      </w:r>
      <w:r>
        <w:tab/>
      </w:r>
      <w:r>
        <w:tab/>
        <w:t>Signature</w:t>
      </w:r>
      <w:r>
        <w:tab/>
      </w:r>
      <w:r>
        <w:tab/>
      </w:r>
      <w:r>
        <w:tab/>
      </w:r>
      <w:r>
        <w:tab/>
      </w:r>
      <w:r w:rsidR="004B330E">
        <w:t>Date</w:t>
      </w:r>
    </w:p>
    <w:p w14:paraId="5C72D7AB" w14:textId="77777777" w:rsidR="004B330E" w:rsidRDefault="004B330E" w:rsidP="004B330E"/>
    <w:p w14:paraId="0FF9E6E9" w14:textId="77777777" w:rsidR="004B330E" w:rsidRDefault="004B330E">
      <w:pPr>
        <w:spacing w:before="0" w:after="200" w:line="276" w:lineRule="auto"/>
      </w:pPr>
      <w:r>
        <w:br w:type="page"/>
      </w:r>
    </w:p>
    <w:p w14:paraId="5159108D" w14:textId="77777777" w:rsidR="00E73FF9" w:rsidRDefault="00E73FF9" w:rsidP="004B330E"/>
    <w:p w14:paraId="077CD52A" w14:textId="4F9F8AFB" w:rsidR="00E73FF9" w:rsidRPr="00E73FF9" w:rsidRDefault="00E73FF9" w:rsidP="00E73FF9">
      <w:r w:rsidRPr="00B60F45">
        <w:rPr>
          <w:noProof/>
          <w:lang w:eastAsia="en-CA"/>
        </w:rPr>
        <w:drawing>
          <wp:anchor distT="0" distB="0" distL="114300" distR="114300" simplePos="0" relativeHeight="251674112" behindDoc="0" locked="0" layoutInCell="1" allowOverlap="1" wp14:anchorId="36A39AF9" wp14:editId="3D7D097D">
            <wp:simplePos x="0" y="0"/>
            <wp:positionH relativeFrom="column">
              <wp:posOffset>0</wp:posOffset>
            </wp:positionH>
            <wp:positionV relativeFrom="paragraph">
              <wp:posOffset>0</wp:posOffset>
            </wp:positionV>
            <wp:extent cx="5943600" cy="7688836"/>
            <wp:effectExtent l="0" t="0" r="0" b="7620"/>
            <wp:wrapNone/>
            <wp:docPr id="176" name="Picture 2" descr="CAC- Coach Ad EN - Vertica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C- Coach Ad EN - Vertical[4].png"/>
                    <pic:cNvPicPr>
                      <a:picLocks noChangeAspect="1" noChangeArrowheads="1"/>
                    </pic:cNvPicPr>
                  </pic:nvPicPr>
                  <pic:blipFill>
                    <a:blip r:embed="rId81" cstate="print">
                      <a:grayscl/>
                      <a:extLst>
                        <a:ext uri="{28A0092B-C50C-407E-A947-70E740481C1C}">
                          <a14:useLocalDpi xmlns:a14="http://schemas.microsoft.com/office/drawing/2010/main" val="0"/>
                        </a:ext>
                      </a:extLst>
                    </a:blip>
                    <a:stretch>
                      <a:fillRect/>
                    </a:stretch>
                  </pic:blipFill>
                  <pic:spPr bwMode="auto">
                    <a:xfrm>
                      <a:off x="0" y="0"/>
                      <a:ext cx="5943600" cy="7688836"/>
                    </a:xfrm>
                    <a:prstGeom prst="rect">
                      <a:avLst/>
                    </a:prstGeom>
                    <a:noFill/>
                    <a:ln w="9525">
                      <a:noFill/>
                      <a:miter lim="800000"/>
                      <a:headEnd/>
                      <a:tailEnd/>
                    </a:ln>
                  </pic:spPr>
                </pic:pic>
              </a:graphicData>
            </a:graphic>
          </wp:anchor>
        </w:drawing>
      </w:r>
    </w:p>
    <w:p w14:paraId="5A84F855" w14:textId="77777777" w:rsidR="00E73FF9" w:rsidRPr="00E73FF9" w:rsidRDefault="00E73FF9" w:rsidP="00E73FF9"/>
    <w:p w14:paraId="453EF2CE" w14:textId="77777777" w:rsidR="00E73FF9" w:rsidRPr="00E73FF9" w:rsidRDefault="00E73FF9" w:rsidP="00E73FF9"/>
    <w:p w14:paraId="1D2F2396" w14:textId="77777777" w:rsidR="00E73FF9" w:rsidRPr="00E73FF9" w:rsidRDefault="00E73FF9" w:rsidP="00E73FF9"/>
    <w:p w14:paraId="042CCE9A" w14:textId="40B93B92" w:rsidR="00E73FF9" w:rsidRDefault="00E73FF9">
      <w:pPr>
        <w:spacing w:before="0" w:after="200" w:line="276" w:lineRule="auto"/>
      </w:pPr>
      <w:r>
        <w:br w:type="page"/>
      </w:r>
    </w:p>
    <w:p w14:paraId="160A8049" w14:textId="49DE0A1D" w:rsidR="00BF6CD7" w:rsidRDefault="00E73FF9">
      <w:r w:rsidRPr="00BF6CD7">
        <w:rPr>
          <w:noProof/>
          <w:lang w:eastAsia="en-CA"/>
        </w:rPr>
        <w:lastRenderedPageBreak/>
        <w:drawing>
          <wp:anchor distT="0" distB="0" distL="114300" distR="114300" simplePos="0" relativeHeight="251675136" behindDoc="0" locked="0" layoutInCell="1" allowOverlap="1" wp14:anchorId="6636D753" wp14:editId="60EF6776">
            <wp:simplePos x="0" y="0"/>
            <wp:positionH relativeFrom="column">
              <wp:posOffset>0</wp:posOffset>
            </wp:positionH>
            <wp:positionV relativeFrom="paragraph">
              <wp:posOffset>0</wp:posOffset>
            </wp:positionV>
            <wp:extent cx="5934075" cy="7686675"/>
            <wp:effectExtent l="0" t="0" r="9525" b="9525"/>
            <wp:wrapNone/>
            <wp:docPr id="177" name="Picture 2" descr="NCCP bettercoach Sept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CP bettercoach Sept201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w="9525">
                      <a:noFill/>
                      <a:miter lim="800000"/>
                      <a:headEnd/>
                      <a:tailEnd/>
                    </a:ln>
                  </pic:spPr>
                </pic:pic>
              </a:graphicData>
            </a:graphic>
          </wp:anchor>
        </w:drawing>
      </w:r>
    </w:p>
    <w:p w14:paraId="38781CB7" w14:textId="6D7D5D87" w:rsidR="00E73FF9" w:rsidRDefault="00E73FF9"/>
    <w:p w14:paraId="7D79F09C" w14:textId="50A7F4EE" w:rsidR="00E73FF9" w:rsidRDefault="00E73FF9"/>
    <w:p w14:paraId="566C3111" w14:textId="77777777" w:rsidR="00E73FF9" w:rsidRPr="00BE2205" w:rsidRDefault="00E73FF9"/>
    <w:sectPr w:rsidR="00E73FF9" w:rsidRPr="00BE2205" w:rsidSect="00061B1F">
      <w:footerReference w:type="even" r:id="rId83"/>
      <w:pgSz w:w="12240" w:h="15840"/>
      <w:pgMar w:top="993" w:right="1440" w:bottom="709"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B6F8FA" w14:textId="77777777" w:rsidR="00CD1135" w:rsidRDefault="00CD1135" w:rsidP="00063AB5">
      <w:pPr>
        <w:spacing w:after="0"/>
      </w:pPr>
      <w:r>
        <w:separator/>
      </w:r>
    </w:p>
  </w:endnote>
  <w:endnote w:type="continuationSeparator" w:id="0">
    <w:p w14:paraId="77088458" w14:textId="77777777" w:rsidR="00CD1135" w:rsidRDefault="00CD1135" w:rsidP="00063A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Palatino">
    <w:panose1 w:val="02040602050305020304"/>
    <w:charset w:val="00"/>
    <w:family w:val="auto"/>
    <w:pitch w:val="variable"/>
    <w:sig w:usb0="00000003" w:usb1="00000000" w:usb2="00000000" w:usb3="00000000" w:csb0="00000001" w:csb1="00000000"/>
  </w:font>
  <w:font w:name="Helvetica">
    <w:panose1 w:val="020B050402020203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18E59" w14:textId="77777777" w:rsidR="00CD1135" w:rsidRDefault="00CD1135" w:rsidP="00B50CB5">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4547F" w14:textId="77777777" w:rsidR="00CD1135" w:rsidRPr="002A5C86" w:rsidRDefault="00CD1135" w:rsidP="00B50CB5">
    <w:pPr>
      <w:pStyle w:val="Footer"/>
      <w:pBdr>
        <w:top w:val="none" w:sz="0" w:space="0" w:color="auto"/>
      </w:pBdr>
      <w:tabs>
        <w:tab w:val="center" w:pos="4680"/>
      </w:tabs>
      <w:jc w:val="right"/>
      <w:rPr>
        <w:i w:val="0"/>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6612A" w14:textId="739D4D83" w:rsidR="00CD1135" w:rsidRPr="00221210" w:rsidRDefault="00CD1135" w:rsidP="00865CF2">
    <w:pPr>
      <w:pStyle w:val="Footer"/>
      <w:pBdr>
        <w:top w:val="single" w:sz="4" w:space="1" w:color="D20A11"/>
      </w:pBdr>
    </w:pPr>
    <w:fldSimple w:instr=" REF  Footer_info  \* MERGEFORMAT ">
      <w:r w:rsidRPr="008133B3">
        <w:rPr>
          <w:bCs/>
          <w:lang w:val="en-US"/>
        </w:rPr>
        <w:t>2016 © Alpine Canada Alpin - Coaching Association</w:t>
      </w:r>
      <w:r w:rsidRPr="00621A3D">
        <w:t xml:space="preserve"> of Canada</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C1A26" w14:textId="49914286" w:rsidR="00CD1135" w:rsidRPr="002A5C86" w:rsidRDefault="00CD1135" w:rsidP="00865CF2">
    <w:pPr>
      <w:pStyle w:val="Footer"/>
      <w:pBdr>
        <w:top w:val="single" w:sz="4" w:space="1" w:color="D20A11"/>
      </w:pBdr>
      <w:tabs>
        <w:tab w:val="center" w:pos="4680"/>
      </w:tabs>
      <w:jc w:val="right"/>
      <w:rPr>
        <w:i w:val="0"/>
        <w:sz w:val="22"/>
      </w:rPr>
    </w:pPr>
    <w:bookmarkStart w:id="3" w:name="Footer_info"/>
    <w:r w:rsidRPr="00621A3D">
      <w:t>201</w:t>
    </w:r>
    <w:r>
      <w:t>7</w:t>
    </w:r>
    <w:r w:rsidRPr="00621A3D">
      <w:t xml:space="preserve"> © </w:t>
    </w:r>
    <w:r>
      <w:t xml:space="preserve">Alpine Canada Alpin - </w:t>
    </w:r>
    <w:r w:rsidRPr="00621A3D">
      <w:t>Coaching Association of Canada</w:t>
    </w:r>
    <w:bookmarkEnd w:id="3"/>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80849" w14:textId="61CE4064" w:rsidR="00CD1135" w:rsidRDefault="00CD1135" w:rsidP="00865CF2">
    <w:pPr>
      <w:pStyle w:val="Footer"/>
      <w:pBdr>
        <w:top w:val="single" w:sz="4" w:space="1" w:color="D20A11"/>
      </w:pBdr>
    </w:pPr>
    <w:r>
      <w:t xml:space="preserve">Page </w:t>
    </w:r>
    <w:r>
      <w:fldChar w:fldCharType="begin"/>
    </w:r>
    <w:r>
      <w:instrText xml:space="preserve"> PAGE   \* MERGEFORMAT </w:instrText>
    </w:r>
    <w:r>
      <w:fldChar w:fldCharType="separate"/>
    </w:r>
    <w:r w:rsidR="00F11282">
      <w:rPr>
        <w:noProof/>
      </w:rPr>
      <w:t>6</w:t>
    </w:r>
    <w:r>
      <w:rPr>
        <w:noProof/>
      </w:rPr>
      <w:fldChar w:fldCharType="end"/>
    </w:r>
    <w:r>
      <w:tab/>
    </w:r>
    <w:fldSimple w:instr=" REF  Footer_info  \* MERGEFORMAT ">
      <w:r w:rsidRPr="008133B3">
        <w:rPr>
          <w:bCs/>
          <w:lang w:val="en-US"/>
        </w:rPr>
        <w:t>2016 © Alpine Canada Alpin - Coaching Association</w:t>
      </w:r>
      <w:r w:rsidRPr="00621A3D">
        <w:t xml:space="preserve"> of Canada</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68E9C" w14:textId="3270C5BA" w:rsidR="00CD1135" w:rsidRPr="00221210" w:rsidRDefault="00CD1135" w:rsidP="00865CF2">
    <w:pPr>
      <w:pStyle w:val="Footer"/>
      <w:pBdr>
        <w:top w:val="single" w:sz="4" w:space="1" w:color="D20A11"/>
      </w:pBdr>
    </w:pPr>
    <w:fldSimple w:instr=" REF  Footer_info  \* MERGEFORMAT ">
      <w:r w:rsidRPr="008133B3">
        <w:rPr>
          <w:bCs/>
          <w:lang w:val="en-US"/>
        </w:rPr>
        <w:t>201</w:t>
      </w:r>
      <w:r w:rsidR="009750C0">
        <w:rPr>
          <w:bCs/>
          <w:lang w:val="en-US"/>
        </w:rPr>
        <w:t>7</w:t>
      </w:r>
      <w:r w:rsidRPr="008133B3">
        <w:rPr>
          <w:bCs/>
          <w:lang w:val="en-US"/>
        </w:rPr>
        <w:t xml:space="preserve"> © Alpine Canada Alpin - Coaching Association</w:t>
      </w:r>
      <w:r w:rsidRPr="00621A3D">
        <w:t xml:space="preserve"> of Canada</w:t>
      </w:r>
    </w:fldSimple>
    <w:r w:rsidRPr="00221210">
      <w:tab/>
      <w:t xml:space="preserve">Page </w:t>
    </w:r>
    <w:r>
      <w:fldChar w:fldCharType="begin"/>
    </w:r>
    <w:r>
      <w:instrText xml:space="preserve"> PAGE   \* MERGEFORMAT </w:instrText>
    </w:r>
    <w:r>
      <w:fldChar w:fldCharType="separate"/>
    </w:r>
    <w:r w:rsidR="00F11282">
      <w:rPr>
        <w:noProof/>
      </w:rPr>
      <w:t>17</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6064F" w14:textId="0853E639" w:rsidR="00CD1135" w:rsidRDefault="00CD1135" w:rsidP="00221210">
    <w:pPr>
      <w:pStyle w:val="Footer"/>
      <w:pBdr>
        <w:top w:val="single" w:sz="4" w:space="1" w:color="D20A11"/>
      </w:pBdr>
      <w:tabs>
        <w:tab w:val="clear" w:pos="9360"/>
        <w:tab w:val="right" w:pos="12960"/>
      </w:tabs>
    </w:pPr>
    <w:r>
      <w:t xml:space="preserve">Page </w:t>
    </w:r>
    <w:r>
      <w:fldChar w:fldCharType="begin"/>
    </w:r>
    <w:r>
      <w:instrText xml:space="preserve"> PAGE   \* MERGEFORMAT </w:instrText>
    </w:r>
    <w:r>
      <w:fldChar w:fldCharType="separate"/>
    </w:r>
    <w:r w:rsidR="0041549D">
      <w:rPr>
        <w:noProof/>
      </w:rPr>
      <w:t>8</w:t>
    </w:r>
    <w:r>
      <w:rPr>
        <w:noProof/>
      </w:rPr>
      <w:fldChar w:fldCharType="end"/>
    </w:r>
    <w:r>
      <w:tab/>
    </w:r>
    <w:fldSimple w:instr=" REF  Footer_info  \* MERGEFORMAT ">
      <w:r w:rsidRPr="008133B3">
        <w:rPr>
          <w:bCs/>
          <w:lang w:val="en-US"/>
        </w:rPr>
        <w:t>2016 © Alpine Canada Alpin -</w:t>
      </w:r>
      <w:r>
        <w:t xml:space="preserve"> </w:t>
      </w:r>
      <w:r w:rsidRPr="00621A3D">
        <w:t>Coaching Association of Canada</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4BF35" w14:textId="35D61C5F" w:rsidR="00CD1135" w:rsidRDefault="00CD1135" w:rsidP="00221210">
    <w:pPr>
      <w:pStyle w:val="Footer"/>
      <w:pBdr>
        <w:top w:val="single" w:sz="4" w:space="1" w:color="D20A11"/>
      </w:pBdr>
    </w:pPr>
    <w:r>
      <w:t xml:space="preserve">Page </w:t>
    </w:r>
    <w:r>
      <w:fldChar w:fldCharType="begin"/>
    </w:r>
    <w:r>
      <w:instrText xml:space="preserve"> PAGE   \* MERGEFORMAT </w:instrText>
    </w:r>
    <w:r>
      <w:fldChar w:fldCharType="separate"/>
    </w:r>
    <w:r w:rsidR="00F11282">
      <w:rPr>
        <w:noProof/>
      </w:rPr>
      <w:t>16</w:t>
    </w:r>
    <w:r>
      <w:rPr>
        <w:noProof/>
      </w:rPr>
      <w:fldChar w:fldCharType="end"/>
    </w:r>
    <w:r>
      <w:tab/>
    </w:r>
    <w:fldSimple w:instr=" REF  Footer_info  \* MERGEFORMAT ">
      <w:r w:rsidRPr="008133B3">
        <w:rPr>
          <w:bCs/>
          <w:lang w:val="en-US"/>
        </w:rPr>
        <w:t>201</w:t>
      </w:r>
      <w:r w:rsidR="009750C0">
        <w:rPr>
          <w:bCs/>
          <w:lang w:val="en-US"/>
        </w:rPr>
        <w:t>7</w:t>
      </w:r>
      <w:r w:rsidRPr="008133B3">
        <w:rPr>
          <w:bCs/>
          <w:lang w:val="en-US"/>
        </w:rPr>
        <w:t xml:space="preserve"> © Alpine Canada Alpin - Coaching Association</w:t>
      </w:r>
      <w:r w:rsidRPr="00621A3D">
        <w:t xml:space="preserve"> of Canada</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1A96E2" w14:textId="77777777" w:rsidR="00CD1135" w:rsidRDefault="00CD1135" w:rsidP="00063AB5">
      <w:pPr>
        <w:spacing w:after="0"/>
      </w:pPr>
      <w:r>
        <w:separator/>
      </w:r>
    </w:p>
  </w:footnote>
  <w:footnote w:type="continuationSeparator" w:id="0">
    <w:p w14:paraId="27983FBE" w14:textId="77777777" w:rsidR="00CD1135" w:rsidRDefault="00CD1135" w:rsidP="00063AB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B75C0" w14:textId="77777777" w:rsidR="00CD1135" w:rsidRDefault="00CD1135" w:rsidP="00B50CB5">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9AAC8" w14:textId="77777777" w:rsidR="00CD1135" w:rsidRDefault="00CD1135" w:rsidP="00B50CB5">
    <w:pPr>
      <w:pStyle w:val="Header"/>
      <w:pBdr>
        <w:bottom w:val="none" w:sz="0" w:space="0"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39D3D" w14:textId="6159C2CD" w:rsidR="00CD1135" w:rsidRPr="00221210" w:rsidRDefault="00CD1135" w:rsidP="00865CF2">
    <w:pPr>
      <w:pStyle w:val="Header"/>
      <w:pBdr>
        <w:bottom w:val="single" w:sz="4" w:space="1" w:color="D20A11"/>
      </w:pBdr>
    </w:pPr>
    <w:r>
      <w:t xml:space="preserve">Alpine Canada Alpin </w:t>
    </w:r>
    <w:r>
      <w:fldChar w:fldCharType="begin"/>
    </w:r>
    <w:r>
      <w:instrText xml:space="preserve"> REF Header_info \h </w:instrText>
    </w:r>
    <w:r>
      <w:fldChar w:fldCharType="separate"/>
    </w:r>
    <w:r>
      <w:t>Alpine Canada Alpin - NCCP Operations Manual</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0628584"/>
      <w:docPartObj>
        <w:docPartGallery w:val="Page Numbers (Top of Page)"/>
        <w:docPartUnique/>
      </w:docPartObj>
    </w:sdtPr>
    <w:sdtEndPr>
      <w:rPr>
        <w:noProof/>
      </w:rPr>
    </w:sdtEndPr>
    <w:sdtContent>
      <w:bookmarkStart w:id="2" w:name="Header_info" w:displacedByCustomXml="prev"/>
      <w:p w14:paraId="3DE5739A" w14:textId="1872652B" w:rsidR="00CD1135" w:rsidRDefault="00CD1135" w:rsidP="00865CF2">
        <w:pPr>
          <w:pStyle w:val="Header"/>
          <w:pBdr>
            <w:bottom w:val="single" w:sz="4" w:space="1" w:color="D20A11"/>
          </w:pBdr>
          <w:jc w:val="right"/>
        </w:pPr>
        <w:r>
          <w:t>Alpine Canada Alpin - NCCP Operations Manual</w:t>
        </w:r>
      </w:p>
      <w:bookmarkEnd w:id="2" w:displacedByCustomXml="next"/>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rPr>
      <w:id w:val="-241096417"/>
      <w:docPartObj>
        <w:docPartGallery w:val="Page Numbers (Top of Page)"/>
        <w:docPartUnique/>
      </w:docPartObj>
    </w:sdtPr>
    <w:sdtEndPr>
      <w:rPr>
        <w:b w:val="0"/>
        <w:noProof/>
      </w:rPr>
    </w:sdtEndPr>
    <w:sdtContent>
      <w:p w14:paraId="740665F5" w14:textId="4D8F29BD" w:rsidR="00CD1135" w:rsidRPr="00221210" w:rsidRDefault="00CD1135" w:rsidP="00061B1F">
        <w:pPr>
          <w:pStyle w:val="Header"/>
          <w:pBdr>
            <w:bottom w:val="single" w:sz="4" w:space="0" w:color="D20A11"/>
          </w:pBdr>
          <w:jc w:val="right"/>
          <w:rPr>
            <w:b/>
          </w:rPr>
        </w:pPr>
        <w:fldSimple w:instr=" REF  header_info  \* MERGEFORMAT ">
          <w:r w:rsidRPr="008133B3">
            <w:rPr>
              <w:bCs/>
              <w:lang w:val="en-US"/>
            </w:rPr>
            <w:t>Alpine Canada Alpin</w:t>
          </w:r>
          <w:r>
            <w:t xml:space="preserve"> - NCCP Operations Manual</w:t>
          </w:r>
        </w:fldSimple>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829C1224"/>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C3B44974"/>
    <w:lvl w:ilvl="0">
      <w:start w:val="1"/>
      <w:numFmt w:val="decimal"/>
      <w:pStyle w:val="ListNumber3"/>
      <w:lvlText w:val="%1."/>
      <w:lvlJc w:val="left"/>
      <w:pPr>
        <w:tabs>
          <w:tab w:val="num" w:pos="1080"/>
        </w:tabs>
        <w:ind w:left="1080" w:hanging="360"/>
      </w:pPr>
    </w:lvl>
  </w:abstractNum>
  <w:abstractNum w:abstractNumId="2" w15:restartNumberingAfterBreak="0">
    <w:nsid w:val="FFFFFF81"/>
    <w:multiLevelType w:val="singleLevel"/>
    <w:tmpl w:val="8DA4630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01B52D7C"/>
    <w:multiLevelType w:val="hybridMultilevel"/>
    <w:tmpl w:val="DD8A8EC4"/>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5C6296"/>
    <w:multiLevelType w:val="hybridMultilevel"/>
    <w:tmpl w:val="56DCA0DA"/>
    <w:lvl w:ilvl="0" w:tplc="4F946552">
      <w:start w:val="5"/>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 w15:restartNumberingAfterBreak="0">
    <w:nsid w:val="0C345F0F"/>
    <w:multiLevelType w:val="hybridMultilevel"/>
    <w:tmpl w:val="06C29FF4"/>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1325E80"/>
    <w:multiLevelType w:val="hybridMultilevel"/>
    <w:tmpl w:val="F1E2EB4C"/>
    <w:lvl w:ilvl="0" w:tplc="C81A4060">
      <w:start w:val="1"/>
      <w:numFmt w:val="bullet"/>
      <w:pStyle w:val="BulletTips"/>
      <w:lvlText w:val=""/>
      <w:lvlJc w:val="left"/>
      <w:pPr>
        <w:tabs>
          <w:tab w:val="num" w:pos="1080"/>
        </w:tabs>
        <w:ind w:left="1080" w:hanging="360"/>
      </w:pPr>
      <w:rPr>
        <w:rFonts w:ascii="Wingdings" w:hAnsi="Wingdings" w:hint="default"/>
      </w:rPr>
    </w:lvl>
    <w:lvl w:ilvl="1" w:tplc="10090001">
      <w:start w:val="1"/>
      <w:numFmt w:val="bullet"/>
      <w:lvlText w:val=""/>
      <w:lvlJc w:val="left"/>
      <w:pPr>
        <w:tabs>
          <w:tab w:val="num" w:pos="1800"/>
        </w:tabs>
        <w:ind w:left="1800" w:hanging="360"/>
      </w:pPr>
      <w:rPr>
        <w:rFonts w:ascii="Symbol" w:hAnsi="Symbol"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13D0968"/>
    <w:multiLevelType w:val="hybridMultilevel"/>
    <w:tmpl w:val="06C29FF4"/>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19B153E"/>
    <w:multiLevelType w:val="hybridMultilevel"/>
    <w:tmpl w:val="1CB6C432"/>
    <w:lvl w:ilvl="0" w:tplc="6EBA528A">
      <w:start w:val="1"/>
      <w:numFmt w:val="bullet"/>
      <w:pStyle w:val="Tablebullet"/>
      <w:lvlText w:val=""/>
      <w:lvlJc w:val="left"/>
      <w:pPr>
        <w:ind w:left="360" w:hanging="360"/>
      </w:pPr>
      <w:rPr>
        <w:rFonts w:ascii="Wingdings" w:hAnsi="Wingdings" w:hint="default"/>
        <w:sz w:val="20"/>
      </w:rPr>
    </w:lvl>
    <w:lvl w:ilvl="1" w:tplc="10090003" w:tentative="1">
      <w:start w:val="1"/>
      <w:numFmt w:val="bullet"/>
      <w:lvlText w:val="o"/>
      <w:lvlJc w:val="left"/>
      <w:pPr>
        <w:ind w:left="1440" w:hanging="360"/>
      </w:pPr>
      <w:rPr>
        <w:rFonts w:ascii="Courier New" w:hAnsi="Courier New" w:cs="Tempus Sans ITC"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Tempus Sans ITC"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Tempus Sans ITC"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6A02CC1"/>
    <w:multiLevelType w:val="multilevel"/>
    <w:tmpl w:val="99083E5E"/>
    <w:styleLink w:val="CommunitySport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10" w15:restartNumberingAfterBreak="0">
    <w:nsid w:val="204775C5"/>
    <w:multiLevelType w:val="hybridMultilevel"/>
    <w:tmpl w:val="AD36A4BA"/>
    <w:lvl w:ilvl="0" w:tplc="A88EEBA4">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1" w15:restartNumberingAfterBreak="0">
    <w:nsid w:val="2F6A3352"/>
    <w:multiLevelType w:val="hybridMultilevel"/>
    <w:tmpl w:val="192ABD48"/>
    <w:lvl w:ilvl="0" w:tplc="EF38F8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5446DB"/>
    <w:multiLevelType w:val="hybridMultilevel"/>
    <w:tmpl w:val="281E5390"/>
    <w:lvl w:ilvl="0" w:tplc="705A9E4E">
      <w:start w:val="1"/>
      <w:numFmt w:val="decimal"/>
      <w:lvlText w:val="%1."/>
      <w:lvlJc w:val="left"/>
      <w:pPr>
        <w:tabs>
          <w:tab w:val="num" w:pos="1980"/>
        </w:tabs>
        <w:ind w:left="1980" w:hanging="360"/>
      </w:pPr>
      <w:rPr>
        <w:rFonts w:hint="default"/>
        <w:sz w:val="16"/>
      </w:rPr>
    </w:lvl>
    <w:lvl w:ilvl="1" w:tplc="04090003">
      <w:start w:val="1"/>
      <w:numFmt w:val="decimal"/>
      <w:lvlText w:val="%2."/>
      <w:lvlJc w:val="left"/>
      <w:pPr>
        <w:tabs>
          <w:tab w:val="num" w:pos="1440"/>
        </w:tabs>
        <w:ind w:left="1440" w:hanging="360"/>
      </w:pPr>
      <w:rPr>
        <w:rFonts w:hint="default"/>
        <w:sz w:val="16"/>
      </w:rPr>
    </w:lvl>
    <w:lvl w:ilvl="2" w:tplc="04090005">
      <w:start w:val="2"/>
      <w:numFmt w:val="decimal"/>
      <w:lvlText w:val="%3"/>
      <w:lvlJc w:val="left"/>
      <w:pPr>
        <w:tabs>
          <w:tab w:val="num" w:pos="2520"/>
        </w:tabs>
        <w:ind w:left="2520" w:hanging="72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31063690">
      <w:start w:val="1"/>
      <w:numFmt w:val="upperLetter"/>
      <w:lvlText w:val="%5."/>
      <w:lvlJc w:val="left"/>
      <w:pPr>
        <w:ind w:left="3600" w:hanging="360"/>
      </w:pPr>
      <w:rPr>
        <w:rFon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B90DA5"/>
    <w:multiLevelType w:val="hybridMultilevel"/>
    <w:tmpl w:val="FD809F12"/>
    <w:lvl w:ilvl="0" w:tplc="98A4467E">
      <w:start w:val="1"/>
      <w:numFmt w:val="bullet"/>
      <w:pStyle w:val="BulletTextEntry"/>
      <w:lvlText w:val=""/>
      <w:lvlJc w:val="left"/>
      <w:pPr>
        <w:tabs>
          <w:tab w:val="num" w:pos="360"/>
        </w:tabs>
        <w:ind w:left="360" w:hanging="360"/>
      </w:pPr>
      <w:rPr>
        <w:rFonts w:ascii="Wingdings" w:hAnsi="Wingdings" w:cs="Tempus Sans ITC" w:hint="default"/>
      </w:rPr>
    </w:lvl>
    <w:lvl w:ilvl="1" w:tplc="04090003">
      <w:start w:val="1"/>
      <w:numFmt w:val="bullet"/>
      <w:lvlText w:val="o"/>
      <w:lvlJc w:val="left"/>
      <w:pPr>
        <w:tabs>
          <w:tab w:val="num" w:pos="1440"/>
        </w:tabs>
        <w:ind w:left="1440" w:hanging="360"/>
      </w:pPr>
      <w:rPr>
        <w:rFonts w:ascii="Courier New" w:hAnsi="Courier New" w:cs="Tempus Sans ITC" w:hint="default"/>
      </w:rPr>
    </w:lvl>
    <w:lvl w:ilvl="2" w:tplc="04090005">
      <w:start w:val="1"/>
      <w:numFmt w:val="bullet"/>
      <w:lvlText w:val=""/>
      <w:lvlJc w:val="left"/>
      <w:pPr>
        <w:tabs>
          <w:tab w:val="num" w:pos="2160"/>
        </w:tabs>
        <w:ind w:left="2160" w:hanging="360"/>
      </w:pPr>
      <w:rPr>
        <w:rFonts w:ascii="Wingdings" w:hAnsi="Wingdings" w:cs="Tempus Sans ITC" w:hint="default"/>
      </w:rPr>
    </w:lvl>
    <w:lvl w:ilvl="3" w:tplc="04090001">
      <w:start w:val="1"/>
      <w:numFmt w:val="bullet"/>
      <w:lvlText w:val=""/>
      <w:lvlJc w:val="left"/>
      <w:pPr>
        <w:tabs>
          <w:tab w:val="num" w:pos="2880"/>
        </w:tabs>
        <w:ind w:left="2880" w:hanging="360"/>
      </w:pPr>
      <w:rPr>
        <w:rFonts w:ascii="Symbol" w:hAnsi="Symbol" w:cs="Tempus Sans ITC" w:hint="default"/>
      </w:rPr>
    </w:lvl>
    <w:lvl w:ilvl="4" w:tplc="04090003">
      <w:start w:val="1"/>
      <w:numFmt w:val="bullet"/>
      <w:lvlText w:val="o"/>
      <w:lvlJc w:val="left"/>
      <w:pPr>
        <w:tabs>
          <w:tab w:val="num" w:pos="3600"/>
        </w:tabs>
        <w:ind w:left="3600" w:hanging="360"/>
      </w:pPr>
      <w:rPr>
        <w:rFonts w:ascii="Courier New" w:hAnsi="Courier New" w:cs="Tempus Sans ITC" w:hint="default"/>
      </w:rPr>
    </w:lvl>
    <w:lvl w:ilvl="5" w:tplc="04090005">
      <w:start w:val="1"/>
      <w:numFmt w:val="bullet"/>
      <w:lvlText w:val=""/>
      <w:lvlJc w:val="left"/>
      <w:pPr>
        <w:tabs>
          <w:tab w:val="num" w:pos="4320"/>
        </w:tabs>
        <w:ind w:left="4320" w:hanging="360"/>
      </w:pPr>
      <w:rPr>
        <w:rFonts w:ascii="Wingdings" w:hAnsi="Wingdings" w:cs="Tempus Sans ITC" w:hint="default"/>
      </w:rPr>
    </w:lvl>
    <w:lvl w:ilvl="6" w:tplc="04090001">
      <w:start w:val="1"/>
      <w:numFmt w:val="bullet"/>
      <w:lvlText w:val=""/>
      <w:lvlJc w:val="left"/>
      <w:pPr>
        <w:tabs>
          <w:tab w:val="num" w:pos="5040"/>
        </w:tabs>
        <w:ind w:left="5040" w:hanging="360"/>
      </w:pPr>
      <w:rPr>
        <w:rFonts w:ascii="Symbol" w:hAnsi="Symbol" w:cs="Tempus Sans ITC" w:hint="default"/>
      </w:rPr>
    </w:lvl>
    <w:lvl w:ilvl="7" w:tplc="04090003">
      <w:start w:val="1"/>
      <w:numFmt w:val="bullet"/>
      <w:lvlText w:val="o"/>
      <w:lvlJc w:val="left"/>
      <w:pPr>
        <w:tabs>
          <w:tab w:val="num" w:pos="5760"/>
        </w:tabs>
        <w:ind w:left="5760" w:hanging="360"/>
      </w:pPr>
      <w:rPr>
        <w:rFonts w:ascii="Courier New" w:hAnsi="Courier New" w:cs="Tempus Sans ITC" w:hint="default"/>
      </w:rPr>
    </w:lvl>
    <w:lvl w:ilvl="8" w:tplc="04090005">
      <w:start w:val="1"/>
      <w:numFmt w:val="bullet"/>
      <w:lvlText w:val=""/>
      <w:lvlJc w:val="left"/>
      <w:pPr>
        <w:tabs>
          <w:tab w:val="num" w:pos="6480"/>
        </w:tabs>
        <w:ind w:left="6480" w:hanging="360"/>
      </w:pPr>
      <w:rPr>
        <w:rFonts w:ascii="Wingdings" w:hAnsi="Wingdings" w:cs="Tempus Sans ITC" w:hint="default"/>
      </w:rPr>
    </w:lvl>
  </w:abstractNum>
  <w:abstractNum w:abstractNumId="14" w15:restartNumberingAfterBreak="0">
    <w:nsid w:val="372E3179"/>
    <w:multiLevelType w:val="hybridMultilevel"/>
    <w:tmpl w:val="53EC1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C94C22"/>
    <w:multiLevelType w:val="hybridMultilevel"/>
    <w:tmpl w:val="074C3A86"/>
    <w:lvl w:ilvl="0" w:tplc="10090001">
      <w:start w:val="1"/>
      <w:numFmt w:val="bullet"/>
      <w:lvlText w:val=""/>
      <w:lvlJc w:val="left"/>
      <w:pPr>
        <w:tabs>
          <w:tab w:val="num" w:pos="1070"/>
        </w:tabs>
        <w:ind w:left="1070" w:hanging="360"/>
      </w:pPr>
      <w:rPr>
        <w:rFonts w:ascii="Wingdings" w:hAnsi="Wingdings" w:hint="default"/>
        <w:sz w:val="22"/>
        <w:szCs w:val="22"/>
      </w:rPr>
    </w:lvl>
    <w:lvl w:ilvl="1" w:tplc="10090003">
      <w:start w:val="1"/>
      <w:numFmt w:val="decimal"/>
      <w:lvlText w:val="%2."/>
      <w:lvlJc w:val="left"/>
      <w:pPr>
        <w:tabs>
          <w:tab w:val="num" w:pos="1440"/>
        </w:tabs>
        <w:ind w:left="1440" w:hanging="360"/>
      </w:pPr>
      <w:rPr>
        <w:rFonts w:hint="default"/>
        <w:sz w:val="16"/>
      </w:rPr>
    </w:lvl>
    <w:lvl w:ilvl="2" w:tplc="10090005">
      <w:start w:val="2"/>
      <w:numFmt w:val="decimal"/>
      <w:lvlText w:val="%3"/>
      <w:lvlJc w:val="left"/>
      <w:pPr>
        <w:tabs>
          <w:tab w:val="num" w:pos="2520"/>
        </w:tabs>
        <w:ind w:left="2520" w:hanging="720"/>
      </w:pPr>
      <w:rPr>
        <w:rFont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667B75"/>
    <w:multiLevelType w:val="hybridMultilevel"/>
    <w:tmpl w:val="074C3A86"/>
    <w:lvl w:ilvl="0" w:tplc="10090001">
      <w:start w:val="1"/>
      <w:numFmt w:val="bullet"/>
      <w:pStyle w:val="Bullet"/>
      <w:lvlText w:val=""/>
      <w:lvlJc w:val="left"/>
      <w:pPr>
        <w:tabs>
          <w:tab w:val="num" w:pos="1080"/>
        </w:tabs>
        <w:ind w:left="1080" w:hanging="360"/>
      </w:pPr>
      <w:rPr>
        <w:rFonts w:ascii="Wingdings" w:hAnsi="Wingdings" w:hint="default"/>
        <w:sz w:val="22"/>
        <w:szCs w:val="22"/>
      </w:rPr>
    </w:lvl>
    <w:lvl w:ilvl="1" w:tplc="10090003">
      <w:start w:val="1"/>
      <w:numFmt w:val="decimal"/>
      <w:lvlText w:val="%2."/>
      <w:lvlJc w:val="left"/>
      <w:pPr>
        <w:tabs>
          <w:tab w:val="num" w:pos="1440"/>
        </w:tabs>
        <w:ind w:left="1440" w:hanging="360"/>
      </w:pPr>
      <w:rPr>
        <w:rFonts w:hint="default"/>
        <w:sz w:val="16"/>
      </w:rPr>
    </w:lvl>
    <w:lvl w:ilvl="2" w:tplc="10090005">
      <w:start w:val="2"/>
      <w:numFmt w:val="decimal"/>
      <w:lvlText w:val="%3"/>
      <w:lvlJc w:val="left"/>
      <w:pPr>
        <w:tabs>
          <w:tab w:val="num" w:pos="2520"/>
        </w:tabs>
        <w:ind w:left="2520" w:hanging="720"/>
      </w:pPr>
      <w:rPr>
        <w:rFont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871E7D"/>
    <w:multiLevelType w:val="hybridMultilevel"/>
    <w:tmpl w:val="9452AEA8"/>
    <w:lvl w:ilvl="0" w:tplc="D260686A">
      <w:start w:val="4"/>
      <w:numFmt w:val="decimal"/>
      <w:lvlText w:val="%1"/>
      <w:lvlJc w:val="left"/>
      <w:pPr>
        <w:ind w:left="2520" w:hanging="360"/>
      </w:pPr>
      <w:rPr>
        <w:rFonts w:hint="default"/>
      </w:rPr>
    </w:lvl>
    <w:lvl w:ilvl="1" w:tplc="04090003" w:tentative="1">
      <w:start w:val="1"/>
      <w:numFmt w:val="lowerLetter"/>
      <w:lvlText w:val="%2."/>
      <w:lvlJc w:val="left"/>
      <w:pPr>
        <w:ind w:left="3240" w:hanging="360"/>
      </w:pPr>
    </w:lvl>
    <w:lvl w:ilvl="2" w:tplc="04090005" w:tentative="1">
      <w:start w:val="1"/>
      <w:numFmt w:val="lowerRoman"/>
      <w:lvlText w:val="%3."/>
      <w:lvlJc w:val="right"/>
      <w:pPr>
        <w:ind w:left="3960" w:hanging="180"/>
      </w:pPr>
    </w:lvl>
    <w:lvl w:ilvl="3" w:tplc="04090001" w:tentative="1">
      <w:start w:val="1"/>
      <w:numFmt w:val="decimal"/>
      <w:lvlText w:val="%4."/>
      <w:lvlJc w:val="left"/>
      <w:pPr>
        <w:ind w:left="4680" w:hanging="360"/>
      </w:pPr>
    </w:lvl>
    <w:lvl w:ilvl="4" w:tplc="04090003" w:tentative="1">
      <w:start w:val="1"/>
      <w:numFmt w:val="lowerLetter"/>
      <w:lvlText w:val="%5."/>
      <w:lvlJc w:val="left"/>
      <w:pPr>
        <w:ind w:left="5400" w:hanging="360"/>
      </w:pPr>
    </w:lvl>
    <w:lvl w:ilvl="5" w:tplc="04090005" w:tentative="1">
      <w:start w:val="1"/>
      <w:numFmt w:val="lowerRoman"/>
      <w:lvlText w:val="%6."/>
      <w:lvlJc w:val="right"/>
      <w:pPr>
        <w:ind w:left="6120" w:hanging="180"/>
      </w:pPr>
    </w:lvl>
    <w:lvl w:ilvl="6" w:tplc="04090001" w:tentative="1">
      <w:start w:val="1"/>
      <w:numFmt w:val="decimal"/>
      <w:lvlText w:val="%7."/>
      <w:lvlJc w:val="left"/>
      <w:pPr>
        <w:ind w:left="6840" w:hanging="360"/>
      </w:pPr>
    </w:lvl>
    <w:lvl w:ilvl="7" w:tplc="04090003" w:tentative="1">
      <w:start w:val="1"/>
      <w:numFmt w:val="lowerLetter"/>
      <w:lvlText w:val="%8."/>
      <w:lvlJc w:val="left"/>
      <w:pPr>
        <w:ind w:left="7560" w:hanging="360"/>
      </w:pPr>
    </w:lvl>
    <w:lvl w:ilvl="8" w:tplc="04090005" w:tentative="1">
      <w:start w:val="1"/>
      <w:numFmt w:val="lowerRoman"/>
      <w:lvlText w:val="%9."/>
      <w:lvlJc w:val="right"/>
      <w:pPr>
        <w:ind w:left="8280" w:hanging="180"/>
      </w:pPr>
    </w:lvl>
  </w:abstractNum>
  <w:abstractNum w:abstractNumId="18" w15:restartNumberingAfterBreak="0">
    <w:nsid w:val="46FF5567"/>
    <w:multiLevelType w:val="hybridMultilevel"/>
    <w:tmpl w:val="31481B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75A5D0B"/>
    <w:multiLevelType w:val="hybridMultilevel"/>
    <w:tmpl w:val="327288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52E6EF6"/>
    <w:multiLevelType w:val="singleLevel"/>
    <w:tmpl w:val="6A48EE22"/>
    <w:lvl w:ilvl="0">
      <w:start w:val="1"/>
      <w:numFmt w:val="none"/>
      <w:pStyle w:val="NoteonSource"/>
      <w:lvlText w:val="Note:"/>
      <w:lvlJc w:val="left"/>
      <w:pPr>
        <w:tabs>
          <w:tab w:val="num" w:pos="1440"/>
        </w:tabs>
        <w:ind w:left="1440" w:hanging="1440"/>
      </w:pPr>
    </w:lvl>
  </w:abstractNum>
  <w:abstractNum w:abstractNumId="21" w15:restartNumberingAfterBreak="0">
    <w:nsid w:val="6A1F0165"/>
    <w:multiLevelType w:val="hybridMultilevel"/>
    <w:tmpl w:val="65E43294"/>
    <w:lvl w:ilvl="0" w:tplc="7D861EFA">
      <w:start w:val="1"/>
      <w:numFmt w:val="bullet"/>
      <w:pStyle w:val="Tablebulletnoindentindent"/>
      <w:lvlText w:val=""/>
      <w:lvlJc w:val="left"/>
      <w:pPr>
        <w:ind w:left="1080" w:hanging="360"/>
      </w:pPr>
      <w:rPr>
        <w:rFonts w:ascii="Wingdings" w:hAnsi="Wingdings" w:hint="default"/>
        <w:sz w:val="20"/>
        <w:szCs w:val="16"/>
      </w:rPr>
    </w:lvl>
    <w:lvl w:ilvl="1" w:tplc="04090003" w:tentative="1">
      <w:start w:val="1"/>
      <w:numFmt w:val="bullet"/>
      <w:lvlText w:val="o"/>
      <w:lvlJc w:val="left"/>
      <w:pPr>
        <w:ind w:left="1800" w:hanging="360"/>
      </w:pPr>
      <w:rPr>
        <w:rFonts w:ascii="Courier New" w:hAnsi="Courier New" w:cs="Tempus Sans ITC"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Tempus Sans ITC"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Tempus Sans ITC"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63936ED"/>
    <w:multiLevelType w:val="hybridMultilevel"/>
    <w:tmpl w:val="9C7CC64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77D56C5F"/>
    <w:multiLevelType w:val="hybridMultilevel"/>
    <w:tmpl w:val="8F8A4C12"/>
    <w:lvl w:ilvl="0" w:tplc="04090001">
      <w:start w:val="1"/>
      <w:numFmt w:val="bullet"/>
      <w:pStyle w:val="Tablebulletindent"/>
      <w:lvlText w:val=""/>
      <w:lvlJc w:val="left"/>
      <w:pPr>
        <w:ind w:left="720" w:hanging="360"/>
      </w:pPr>
      <w:rPr>
        <w:rFonts w:ascii="Wingdings" w:hAnsi="Wingdings" w:hint="default"/>
        <w:color w:val="A6A6A6" w:themeColor="background1" w:themeShade="A6"/>
        <w:sz w:val="20"/>
      </w:rPr>
    </w:lvl>
    <w:lvl w:ilvl="1" w:tplc="04090003" w:tentative="1">
      <w:start w:val="1"/>
      <w:numFmt w:val="bullet"/>
      <w:lvlText w:val="o"/>
      <w:lvlJc w:val="left"/>
      <w:pPr>
        <w:ind w:left="1440" w:hanging="360"/>
      </w:pPr>
      <w:rPr>
        <w:rFonts w:ascii="Courier New" w:hAnsi="Courier New" w:cs="Tempus Sans IT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empus Sans ITC"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empus Sans ITC"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E543AE"/>
    <w:multiLevelType w:val="multilevel"/>
    <w:tmpl w:val="99083E5E"/>
    <w:numStyleLink w:val="CommunitySportHeadings"/>
  </w:abstractNum>
  <w:abstractNum w:abstractNumId="25" w15:restartNumberingAfterBreak="0">
    <w:nsid w:val="7A4159DA"/>
    <w:multiLevelType w:val="hybridMultilevel"/>
    <w:tmpl w:val="A8A441A8"/>
    <w:lvl w:ilvl="0" w:tplc="D260686A">
      <w:start w:val="3"/>
      <w:numFmt w:val="decimal"/>
      <w:lvlText w:val="%1"/>
      <w:lvlJc w:val="left"/>
      <w:pPr>
        <w:ind w:left="2340" w:hanging="360"/>
      </w:pPr>
      <w:rPr>
        <w:rFonts w:hint="default"/>
      </w:rPr>
    </w:lvl>
    <w:lvl w:ilvl="1" w:tplc="10090003" w:tentative="1">
      <w:start w:val="1"/>
      <w:numFmt w:val="lowerLetter"/>
      <w:lvlText w:val="%2."/>
      <w:lvlJc w:val="left"/>
      <w:pPr>
        <w:ind w:left="3060" w:hanging="360"/>
      </w:pPr>
    </w:lvl>
    <w:lvl w:ilvl="2" w:tplc="10090005" w:tentative="1">
      <w:start w:val="1"/>
      <w:numFmt w:val="lowerRoman"/>
      <w:lvlText w:val="%3."/>
      <w:lvlJc w:val="right"/>
      <w:pPr>
        <w:ind w:left="3780" w:hanging="180"/>
      </w:pPr>
    </w:lvl>
    <w:lvl w:ilvl="3" w:tplc="10090001" w:tentative="1">
      <w:start w:val="1"/>
      <w:numFmt w:val="decimal"/>
      <w:lvlText w:val="%4."/>
      <w:lvlJc w:val="left"/>
      <w:pPr>
        <w:ind w:left="4500" w:hanging="360"/>
      </w:pPr>
    </w:lvl>
    <w:lvl w:ilvl="4" w:tplc="10090003" w:tentative="1">
      <w:start w:val="1"/>
      <w:numFmt w:val="lowerLetter"/>
      <w:lvlText w:val="%5."/>
      <w:lvlJc w:val="left"/>
      <w:pPr>
        <w:ind w:left="5220" w:hanging="360"/>
      </w:pPr>
    </w:lvl>
    <w:lvl w:ilvl="5" w:tplc="10090005" w:tentative="1">
      <w:start w:val="1"/>
      <w:numFmt w:val="lowerRoman"/>
      <w:lvlText w:val="%6."/>
      <w:lvlJc w:val="right"/>
      <w:pPr>
        <w:ind w:left="5940" w:hanging="180"/>
      </w:pPr>
    </w:lvl>
    <w:lvl w:ilvl="6" w:tplc="10090001" w:tentative="1">
      <w:start w:val="1"/>
      <w:numFmt w:val="decimal"/>
      <w:lvlText w:val="%7."/>
      <w:lvlJc w:val="left"/>
      <w:pPr>
        <w:ind w:left="6660" w:hanging="360"/>
      </w:pPr>
    </w:lvl>
    <w:lvl w:ilvl="7" w:tplc="10090003" w:tentative="1">
      <w:start w:val="1"/>
      <w:numFmt w:val="lowerLetter"/>
      <w:lvlText w:val="%8."/>
      <w:lvlJc w:val="left"/>
      <w:pPr>
        <w:ind w:left="7380" w:hanging="360"/>
      </w:pPr>
    </w:lvl>
    <w:lvl w:ilvl="8" w:tplc="10090005" w:tentative="1">
      <w:start w:val="1"/>
      <w:numFmt w:val="lowerRoman"/>
      <w:lvlText w:val="%9."/>
      <w:lvlJc w:val="right"/>
      <w:pPr>
        <w:ind w:left="8100" w:hanging="180"/>
      </w:pPr>
    </w:lvl>
  </w:abstractNum>
  <w:abstractNum w:abstractNumId="26" w15:restartNumberingAfterBreak="0">
    <w:nsid w:val="7FBF21CB"/>
    <w:multiLevelType w:val="hybridMultilevel"/>
    <w:tmpl w:val="7352B066"/>
    <w:lvl w:ilvl="0" w:tplc="1009000F">
      <w:start w:val="1"/>
      <w:numFmt w:val="bullet"/>
      <w:pStyle w:val="Bulletindent"/>
      <w:lvlText w:val=""/>
      <w:lvlJc w:val="left"/>
      <w:pPr>
        <w:ind w:left="1080" w:hanging="360"/>
      </w:pPr>
      <w:rPr>
        <w:rFonts w:ascii="Wingdings" w:hAnsi="Wingdings" w:hint="default"/>
        <w:sz w:val="20"/>
        <w:szCs w:val="16"/>
      </w:rPr>
    </w:lvl>
    <w:lvl w:ilvl="1" w:tplc="10090019" w:tentative="1">
      <w:start w:val="1"/>
      <w:numFmt w:val="bullet"/>
      <w:lvlText w:val="o"/>
      <w:lvlJc w:val="left"/>
      <w:pPr>
        <w:ind w:left="2160" w:hanging="360"/>
      </w:pPr>
      <w:rPr>
        <w:rFonts w:ascii="Courier New" w:hAnsi="Courier New" w:cs="Tempus Sans ITC" w:hint="default"/>
      </w:rPr>
    </w:lvl>
    <w:lvl w:ilvl="2" w:tplc="1009001B" w:tentative="1">
      <w:start w:val="1"/>
      <w:numFmt w:val="bullet"/>
      <w:lvlText w:val=""/>
      <w:lvlJc w:val="left"/>
      <w:pPr>
        <w:ind w:left="2880" w:hanging="360"/>
      </w:pPr>
      <w:rPr>
        <w:rFonts w:ascii="Wingdings" w:hAnsi="Wingdings" w:hint="default"/>
      </w:rPr>
    </w:lvl>
    <w:lvl w:ilvl="3" w:tplc="1009000F" w:tentative="1">
      <w:start w:val="1"/>
      <w:numFmt w:val="bullet"/>
      <w:lvlText w:val=""/>
      <w:lvlJc w:val="left"/>
      <w:pPr>
        <w:ind w:left="3600" w:hanging="360"/>
      </w:pPr>
      <w:rPr>
        <w:rFonts w:ascii="Symbol" w:hAnsi="Symbol" w:hint="default"/>
      </w:rPr>
    </w:lvl>
    <w:lvl w:ilvl="4" w:tplc="10090019" w:tentative="1">
      <w:start w:val="1"/>
      <w:numFmt w:val="bullet"/>
      <w:lvlText w:val="o"/>
      <w:lvlJc w:val="left"/>
      <w:pPr>
        <w:ind w:left="4320" w:hanging="360"/>
      </w:pPr>
      <w:rPr>
        <w:rFonts w:ascii="Courier New" w:hAnsi="Courier New" w:cs="Tempus Sans ITC" w:hint="default"/>
      </w:rPr>
    </w:lvl>
    <w:lvl w:ilvl="5" w:tplc="1009001B" w:tentative="1">
      <w:start w:val="1"/>
      <w:numFmt w:val="bullet"/>
      <w:lvlText w:val=""/>
      <w:lvlJc w:val="left"/>
      <w:pPr>
        <w:ind w:left="5040" w:hanging="360"/>
      </w:pPr>
      <w:rPr>
        <w:rFonts w:ascii="Wingdings" w:hAnsi="Wingdings" w:hint="default"/>
      </w:rPr>
    </w:lvl>
    <w:lvl w:ilvl="6" w:tplc="1009000F" w:tentative="1">
      <w:start w:val="1"/>
      <w:numFmt w:val="bullet"/>
      <w:lvlText w:val=""/>
      <w:lvlJc w:val="left"/>
      <w:pPr>
        <w:ind w:left="5760" w:hanging="360"/>
      </w:pPr>
      <w:rPr>
        <w:rFonts w:ascii="Symbol" w:hAnsi="Symbol" w:hint="default"/>
      </w:rPr>
    </w:lvl>
    <w:lvl w:ilvl="7" w:tplc="10090019" w:tentative="1">
      <w:start w:val="1"/>
      <w:numFmt w:val="bullet"/>
      <w:lvlText w:val="o"/>
      <w:lvlJc w:val="left"/>
      <w:pPr>
        <w:ind w:left="6480" w:hanging="360"/>
      </w:pPr>
      <w:rPr>
        <w:rFonts w:ascii="Courier New" w:hAnsi="Courier New" w:cs="Tempus Sans ITC" w:hint="default"/>
      </w:rPr>
    </w:lvl>
    <w:lvl w:ilvl="8" w:tplc="1009001B" w:tentative="1">
      <w:start w:val="1"/>
      <w:numFmt w:val="bullet"/>
      <w:lvlText w:val=""/>
      <w:lvlJc w:val="left"/>
      <w:pPr>
        <w:ind w:left="7200" w:hanging="360"/>
      </w:pPr>
      <w:rPr>
        <w:rFonts w:ascii="Wingdings" w:hAnsi="Wingdings" w:hint="default"/>
      </w:rPr>
    </w:lvl>
  </w:abstractNum>
  <w:num w:numId="1">
    <w:abstractNumId w:val="9"/>
  </w:num>
  <w:num w:numId="2">
    <w:abstractNumId w:val="13"/>
  </w:num>
  <w:num w:numId="3">
    <w:abstractNumId w:val="24"/>
    <w:lvlOverride w:ilvl="0">
      <w:lvl w:ilvl="0">
        <w:start w:val="1"/>
        <w:numFmt w:val="decimal"/>
        <w:pStyle w:val="Heading1"/>
        <w:lvlText w:val="%1"/>
        <w:lvlJc w:val="left"/>
        <w:pPr>
          <w:ind w:left="720" w:hanging="720"/>
        </w:pPr>
        <w:rPr>
          <w:rFonts w:hint="default"/>
        </w:rPr>
      </w:lvl>
    </w:lvlOverride>
    <w:lvlOverride w:ilvl="1">
      <w:lvl w:ilvl="1">
        <w:start w:val="1"/>
        <w:numFmt w:val="decimal"/>
        <w:pStyle w:val="Heading2"/>
        <w:lvlText w:val="%1.%2"/>
        <w:lvlJc w:val="left"/>
        <w:pPr>
          <w:ind w:left="1146" w:hanging="720"/>
        </w:pPr>
        <w:rPr>
          <w:rFonts w:hint="default"/>
        </w:rPr>
      </w:lvl>
    </w:lvlOverride>
    <w:lvlOverride w:ilvl="2">
      <w:lvl w:ilvl="2">
        <w:start w:val="1"/>
        <w:numFmt w:val="decimal"/>
        <w:pStyle w:val="Heading3"/>
        <w:lvlText w:val="%1.%2.%3"/>
        <w:lvlJc w:val="left"/>
        <w:pPr>
          <w:ind w:left="144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720" w:hanging="720"/>
        </w:pPr>
        <w:rPr>
          <w:rFonts w:hint="default"/>
        </w:rPr>
      </w:lvl>
    </w:lvlOverride>
    <w:lvlOverride w:ilvl="5">
      <w:lvl w:ilvl="5">
        <w:start w:val="1"/>
        <w:numFmt w:val="decimal"/>
        <w:lvlText w:val="%1.%2.%3.%4.%5.%6"/>
        <w:lvlJc w:val="left"/>
        <w:pPr>
          <w:ind w:left="720" w:hanging="720"/>
        </w:pPr>
        <w:rPr>
          <w:rFonts w:hint="default"/>
        </w:rPr>
      </w:lvl>
    </w:lvlOverride>
    <w:lvlOverride w:ilvl="6">
      <w:lvl w:ilvl="6">
        <w:start w:val="1"/>
        <w:numFmt w:val="decimal"/>
        <w:lvlText w:val="%1.%2.%3.%4.%5.%6.%7"/>
        <w:lvlJc w:val="left"/>
        <w:pPr>
          <w:ind w:left="720" w:hanging="720"/>
        </w:pPr>
        <w:rPr>
          <w:rFonts w:hint="default"/>
        </w:rPr>
      </w:lvl>
    </w:lvlOverride>
    <w:lvlOverride w:ilvl="7">
      <w:lvl w:ilvl="7">
        <w:start w:val="1"/>
        <w:numFmt w:val="decimal"/>
        <w:lvlText w:val="%1.%2.%3.%4.%5.%6.%7.%8"/>
        <w:lvlJc w:val="left"/>
        <w:pPr>
          <w:ind w:left="720" w:hanging="720"/>
        </w:pPr>
        <w:rPr>
          <w:rFonts w:hint="default"/>
        </w:rPr>
      </w:lvl>
    </w:lvlOverride>
    <w:lvlOverride w:ilvl="8">
      <w:lvl w:ilvl="8">
        <w:start w:val="1"/>
        <w:numFmt w:val="decimal"/>
        <w:lvlText w:val="%1.%2.%3.%4.%5.%6.%7.%8.%9"/>
        <w:lvlJc w:val="left"/>
        <w:pPr>
          <w:ind w:left="720" w:hanging="720"/>
        </w:pPr>
        <w:rPr>
          <w:rFonts w:hint="default"/>
        </w:rPr>
      </w:lvl>
    </w:lvlOverride>
  </w:num>
  <w:num w:numId="4">
    <w:abstractNumId w:val="20"/>
  </w:num>
  <w:num w:numId="5">
    <w:abstractNumId w:val="26"/>
  </w:num>
  <w:num w:numId="6">
    <w:abstractNumId w:val="21"/>
  </w:num>
  <w:num w:numId="7">
    <w:abstractNumId w:val="16"/>
  </w:num>
  <w:num w:numId="8">
    <w:abstractNumId w:val="8"/>
  </w:num>
  <w:num w:numId="9">
    <w:abstractNumId w:val="23"/>
  </w:num>
  <w:num w:numId="10">
    <w:abstractNumId w:val="6"/>
  </w:num>
  <w:num w:numId="11">
    <w:abstractNumId w:val="2"/>
  </w:num>
  <w:num w:numId="12">
    <w:abstractNumId w:val="1"/>
  </w:num>
  <w:num w:numId="13">
    <w:abstractNumId w:val="0"/>
  </w:num>
  <w:num w:numId="14">
    <w:abstractNumId w:val="11"/>
  </w:num>
  <w:num w:numId="15">
    <w:abstractNumId w:val="12"/>
  </w:num>
  <w:num w:numId="16">
    <w:abstractNumId w:val="4"/>
  </w:num>
  <w:num w:numId="17">
    <w:abstractNumId w:val="17"/>
  </w:num>
  <w:num w:numId="18">
    <w:abstractNumId w:val="25"/>
  </w:num>
  <w:num w:numId="19">
    <w:abstractNumId w:val="10"/>
  </w:num>
  <w:num w:numId="20">
    <w:abstractNumId w:val="14"/>
  </w:num>
  <w:num w:numId="21">
    <w:abstractNumId w:val="19"/>
  </w:num>
  <w:num w:numId="22">
    <w:abstractNumId w:val="18"/>
  </w:num>
  <w:num w:numId="23">
    <w:abstractNumId w:val="7"/>
  </w:num>
  <w:num w:numId="24">
    <w:abstractNumId w:val="22"/>
  </w:num>
  <w:num w:numId="25">
    <w:abstractNumId w:val="5"/>
  </w:num>
  <w:num w:numId="26">
    <w:abstractNumId w:val="24"/>
    <w:lvlOverride w:ilvl="3">
      <w:lvl w:ilvl="3">
        <w:start w:val="1"/>
        <w:numFmt w:val="decimal"/>
        <w:lvlText w:val="%1.%2.%3.%4"/>
        <w:lvlJc w:val="left"/>
        <w:pPr>
          <w:ind w:left="720" w:hanging="720"/>
        </w:pPr>
        <w:rPr>
          <w:rFonts w:hint="default"/>
        </w:rPr>
      </w:lvl>
    </w:lvlOverride>
  </w:num>
  <w:num w:numId="27">
    <w:abstractNumId w:val="24"/>
    <w:lvlOverride w:ilvl="3">
      <w:lvl w:ilvl="3">
        <w:start w:val="1"/>
        <w:numFmt w:val="decimal"/>
        <w:lvlText w:val="%1.%2.%3.%4"/>
        <w:lvlJc w:val="left"/>
        <w:pPr>
          <w:ind w:left="720" w:hanging="720"/>
        </w:pPr>
        <w:rPr>
          <w:rFonts w:hint="default"/>
        </w:rPr>
      </w:lvl>
    </w:lvlOverride>
  </w:num>
  <w:num w:numId="28">
    <w:abstractNumId w:val="16"/>
  </w:num>
  <w:num w:numId="29">
    <w:abstractNumId w:val="16"/>
  </w:num>
  <w:num w:numId="30">
    <w:abstractNumId w:val="16"/>
  </w:num>
  <w:num w:numId="31">
    <w:abstractNumId w:val="3"/>
  </w:num>
  <w:num w:numId="32">
    <w:abstractNumId w:val="24"/>
    <w:lvlOverride w:ilvl="0">
      <w:lvl w:ilvl="0">
        <w:start w:val="1"/>
        <w:numFmt w:val="decimal"/>
        <w:pStyle w:val="Heading1"/>
        <w:lvlText w:val="%1"/>
        <w:lvlJc w:val="left"/>
        <w:pPr>
          <w:ind w:left="720" w:hanging="720"/>
        </w:pPr>
        <w:rPr>
          <w:rFonts w:hint="default"/>
        </w:rPr>
      </w:lvl>
    </w:lvlOverride>
    <w:lvlOverride w:ilvl="1">
      <w:lvl w:ilvl="1">
        <w:start w:val="1"/>
        <w:numFmt w:val="decimal"/>
        <w:pStyle w:val="Heading2"/>
        <w:lvlText w:val="%1.%2"/>
        <w:lvlJc w:val="left"/>
        <w:pPr>
          <w:ind w:left="720" w:hanging="720"/>
        </w:pPr>
        <w:rPr>
          <w:rFonts w:hint="default"/>
        </w:rPr>
      </w:lvl>
    </w:lvlOverride>
    <w:lvlOverride w:ilvl="2">
      <w:lvl w:ilvl="2">
        <w:start w:val="1"/>
        <w:numFmt w:val="decimal"/>
        <w:pStyle w:val="Heading3"/>
        <w:lvlText w:val="%1.%2.%3"/>
        <w:lvlJc w:val="left"/>
        <w:pPr>
          <w:ind w:left="144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720" w:hanging="720"/>
        </w:pPr>
        <w:rPr>
          <w:rFonts w:hint="default"/>
        </w:rPr>
      </w:lvl>
    </w:lvlOverride>
    <w:lvlOverride w:ilvl="5">
      <w:lvl w:ilvl="5">
        <w:start w:val="1"/>
        <w:numFmt w:val="decimal"/>
        <w:lvlText w:val="%1.%2.%3.%4.%5.%6"/>
        <w:lvlJc w:val="left"/>
        <w:pPr>
          <w:ind w:left="720" w:hanging="720"/>
        </w:pPr>
        <w:rPr>
          <w:rFonts w:hint="default"/>
        </w:rPr>
      </w:lvl>
    </w:lvlOverride>
    <w:lvlOverride w:ilvl="6">
      <w:lvl w:ilvl="6">
        <w:start w:val="1"/>
        <w:numFmt w:val="decimal"/>
        <w:lvlText w:val="%1.%2.%3.%4.%5.%6.%7"/>
        <w:lvlJc w:val="left"/>
        <w:pPr>
          <w:ind w:left="720" w:hanging="720"/>
        </w:pPr>
        <w:rPr>
          <w:rFonts w:hint="default"/>
        </w:rPr>
      </w:lvl>
    </w:lvlOverride>
    <w:lvlOverride w:ilvl="7">
      <w:lvl w:ilvl="7">
        <w:start w:val="1"/>
        <w:numFmt w:val="decimal"/>
        <w:lvlText w:val="%1.%2.%3.%4.%5.%6.%7.%8"/>
        <w:lvlJc w:val="left"/>
        <w:pPr>
          <w:ind w:left="720" w:hanging="720"/>
        </w:pPr>
        <w:rPr>
          <w:rFonts w:hint="default"/>
        </w:rPr>
      </w:lvl>
    </w:lvlOverride>
    <w:lvlOverride w:ilvl="8">
      <w:lvl w:ilvl="8">
        <w:start w:val="1"/>
        <w:numFmt w:val="decimal"/>
        <w:lvlText w:val="%1.%2.%3.%4.%5.%6.%7.%8.%9"/>
        <w:lvlJc w:val="left"/>
        <w:pPr>
          <w:ind w:left="720" w:hanging="720"/>
        </w:pPr>
        <w:rPr>
          <w:rFonts w:hint="default"/>
        </w:rPr>
      </w:lvl>
    </w:lvlOverride>
  </w:num>
  <w:num w:numId="33">
    <w:abstractNumId w:val="16"/>
  </w:num>
  <w:num w:numId="34">
    <w:abstractNumId w:val="16"/>
  </w:num>
  <w:num w:numId="35">
    <w:abstractNumId w:val="16"/>
  </w:num>
  <w:num w:numId="36">
    <w:abstractNumId w:val="16"/>
  </w:num>
  <w:num w:numId="37">
    <w:abstractNumId w:val="16"/>
  </w:num>
  <w:num w:numId="38">
    <w:abstractNumId w:val="16"/>
  </w:num>
  <w:num w:numId="39">
    <w:abstractNumId w:val="16"/>
  </w:num>
  <w:num w:numId="40">
    <w:abstractNumId w:val="16"/>
  </w:num>
  <w:num w:numId="41">
    <w:abstractNumId w:val="16"/>
  </w:num>
  <w:num w:numId="42">
    <w:abstractNumId w:val="16"/>
  </w:num>
  <w:num w:numId="43">
    <w:abstractNumId w:val="15"/>
  </w:num>
  <w:num w:numId="44">
    <w:abstractNumId w:val="24"/>
  </w:num>
  <w:num w:numId="45">
    <w:abstractNumId w:val="24"/>
    <w:lvlOverride w:ilvl="0">
      <w:lvl w:ilvl="0">
        <w:start w:val="1"/>
        <w:numFmt w:val="decimal"/>
        <w:pStyle w:val="Heading1"/>
        <w:lvlText w:val="%1"/>
        <w:lvlJc w:val="left"/>
        <w:pPr>
          <w:ind w:left="720" w:hanging="720"/>
        </w:pPr>
        <w:rPr>
          <w:rFonts w:hint="default"/>
        </w:rPr>
      </w:lvl>
    </w:lvlOverride>
    <w:lvlOverride w:ilvl="1">
      <w:lvl w:ilvl="1">
        <w:start w:val="1"/>
        <w:numFmt w:val="decimal"/>
        <w:pStyle w:val="Heading2"/>
        <w:lvlText w:val="%1.%2"/>
        <w:lvlJc w:val="left"/>
        <w:pPr>
          <w:ind w:left="1146" w:hanging="720"/>
        </w:pPr>
        <w:rPr>
          <w:rFonts w:hint="default"/>
        </w:rPr>
      </w:lvl>
    </w:lvlOverride>
    <w:lvlOverride w:ilvl="2">
      <w:lvl w:ilvl="2">
        <w:start w:val="1"/>
        <w:numFmt w:val="decimal"/>
        <w:pStyle w:val="Heading3"/>
        <w:lvlText w:val="%1.%2.%3"/>
        <w:lvlJc w:val="left"/>
        <w:pPr>
          <w:ind w:left="144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720" w:hanging="720"/>
        </w:pPr>
        <w:rPr>
          <w:rFonts w:hint="default"/>
        </w:rPr>
      </w:lvl>
    </w:lvlOverride>
    <w:lvlOverride w:ilvl="5">
      <w:lvl w:ilvl="5">
        <w:start w:val="1"/>
        <w:numFmt w:val="decimal"/>
        <w:lvlText w:val="%1.%2.%3.%4.%5.%6"/>
        <w:lvlJc w:val="left"/>
        <w:pPr>
          <w:ind w:left="720" w:hanging="720"/>
        </w:pPr>
        <w:rPr>
          <w:rFonts w:hint="default"/>
        </w:rPr>
      </w:lvl>
    </w:lvlOverride>
    <w:lvlOverride w:ilvl="6">
      <w:lvl w:ilvl="6">
        <w:start w:val="1"/>
        <w:numFmt w:val="decimal"/>
        <w:lvlText w:val="%1.%2.%3.%4.%5.%6.%7"/>
        <w:lvlJc w:val="left"/>
        <w:pPr>
          <w:ind w:left="720" w:hanging="720"/>
        </w:pPr>
        <w:rPr>
          <w:rFonts w:hint="default"/>
        </w:rPr>
      </w:lvl>
    </w:lvlOverride>
    <w:lvlOverride w:ilvl="7">
      <w:lvl w:ilvl="7">
        <w:start w:val="1"/>
        <w:numFmt w:val="decimal"/>
        <w:lvlText w:val="%1.%2.%3.%4.%5.%6.%7.%8"/>
        <w:lvlJc w:val="left"/>
        <w:pPr>
          <w:ind w:left="720" w:hanging="720"/>
        </w:pPr>
        <w:rPr>
          <w:rFonts w:hint="default"/>
        </w:rPr>
      </w:lvl>
    </w:lvlOverride>
    <w:lvlOverride w:ilvl="8">
      <w:lvl w:ilvl="8">
        <w:start w:val="1"/>
        <w:numFmt w:val="decimal"/>
        <w:lvlText w:val="%1.%2.%3.%4.%5.%6.%7.%8.%9"/>
        <w:lvlJc w:val="left"/>
        <w:pPr>
          <w:ind w:left="720" w:hanging="720"/>
        </w:pPr>
        <w:rPr>
          <w:rFonts w:hint="default"/>
        </w:rPr>
      </w:lvl>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evenAndOddHeaders/>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CE2"/>
    <w:rsid w:val="00001420"/>
    <w:rsid w:val="00007396"/>
    <w:rsid w:val="00010E6C"/>
    <w:rsid w:val="00012F8B"/>
    <w:rsid w:val="000136A5"/>
    <w:rsid w:val="00013F77"/>
    <w:rsid w:val="00015899"/>
    <w:rsid w:val="00016017"/>
    <w:rsid w:val="00016544"/>
    <w:rsid w:val="0002181A"/>
    <w:rsid w:val="00022BDE"/>
    <w:rsid w:val="0002432E"/>
    <w:rsid w:val="000250E1"/>
    <w:rsid w:val="00025448"/>
    <w:rsid w:val="000256C1"/>
    <w:rsid w:val="00026B77"/>
    <w:rsid w:val="000319CF"/>
    <w:rsid w:val="000329E6"/>
    <w:rsid w:val="00034751"/>
    <w:rsid w:val="00034E67"/>
    <w:rsid w:val="00040643"/>
    <w:rsid w:val="00040726"/>
    <w:rsid w:val="000408BD"/>
    <w:rsid w:val="00040B17"/>
    <w:rsid w:val="00040E4E"/>
    <w:rsid w:val="00041199"/>
    <w:rsid w:val="00044D06"/>
    <w:rsid w:val="00045D3E"/>
    <w:rsid w:val="00047680"/>
    <w:rsid w:val="00047CBC"/>
    <w:rsid w:val="00052718"/>
    <w:rsid w:val="00054B58"/>
    <w:rsid w:val="000571D2"/>
    <w:rsid w:val="00057893"/>
    <w:rsid w:val="00061173"/>
    <w:rsid w:val="00061B1F"/>
    <w:rsid w:val="000622CE"/>
    <w:rsid w:val="0006297D"/>
    <w:rsid w:val="00063AB5"/>
    <w:rsid w:val="00064459"/>
    <w:rsid w:val="00064A12"/>
    <w:rsid w:val="00064C5E"/>
    <w:rsid w:val="000651BF"/>
    <w:rsid w:val="000658E1"/>
    <w:rsid w:val="0006759C"/>
    <w:rsid w:val="000679E0"/>
    <w:rsid w:val="00072C5D"/>
    <w:rsid w:val="000732E8"/>
    <w:rsid w:val="00074D02"/>
    <w:rsid w:val="00075780"/>
    <w:rsid w:val="000757E4"/>
    <w:rsid w:val="0007594C"/>
    <w:rsid w:val="000762C3"/>
    <w:rsid w:val="00080DB9"/>
    <w:rsid w:val="00080DCF"/>
    <w:rsid w:val="000814A3"/>
    <w:rsid w:val="000817A1"/>
    <w:rsid w:val="00082312"/>
    <w:rsid w:val="000862BD"/>
    <w:rsid w:val="00086F95"/>
    <w:rsid w:val="00087C59"/>
    <w:rsid w:val="000913D7"/>
    <w:rsid w:val="00091551"/>
    <w:rsid w:val="00091566"/>
    <w:rsid w:val="00092A37"/>
    <w:rsid w:val="00097471"/>
    <w:rsid w:val="00097696"/>
    <w:rsid w:val="000A0B1F"/>
    <w:rsid w:val="000A31CC"/>
    <w:rsid w:val="000A35BB"/>
    <w:rsid w:val="000A6E34"/>
    <w:rsid w:val="000B0810"/>
    <w:rsid w:val="000B2CE5"/>
    <w:rsid w:val="000B3A26"/>
    <w:rsid w:val="000B3EA2"/>
    <w:rsid w:val="000C1347"/>
    <w:rsid w:val="000C2350"/>
    <w:rsid w:val="000C5D27"/>
    <w:rsid w:val="000D08DC"/>
    <w:rsid w:val="000D38B2"/>
    <w:rsid w:val="000D3B23"/>
    <w:rsid w:val="000D7DDC"/>
    <w:rsid w:val="000E198A"/>
    <w:rsid w:val="000E3DDC"/>
    <w:rsid w:val="000E41CB"/>
    <w:rsid w:val="000E57AB"/>
    <w:rsid w:val="000F1F8F"/>
    <w:rsid w:val="000F306F"/>
    <w:rsid w:val="000F35C5"/>
    <w:rsid w:val="000F5045"/>
    <w:rsid w:val="000F7D2D"/>
    <w:rsid w:val="00101B7E"/>
    <w:rsid w:val="00103B82"/>
    <w:rsid w:val="00104A0D"/>
    <w:rsid w:val="00106D84"/>
    <w:rsid w:val="00110AE7"/>
    <w:rsid w:val="00111582"/>
    <w:rsid w:val="001134A9"/>
    <w:rsid w:val="0011487E"/>
    <w:rsid w:val="0012028A"/>
    <w:rsid w:val="00124BC2"/>
    <w:rsid w:val="001300B6"/>
    <w:rsid w:val="00130486"/>
    <w:rsid w:val="00130858"/>
    <w:rsid w:val="00131BC0"/>
    <w:rsid w:val="00134DEF"/>
    <w:rsid w:val="00141E38"/>
    <w:rsid w:val="0014240B"/>
    <w:rsid w:val="00142AAC"/>
    <w:rsid w:val="00142E92"/>
    <w:rsid w:val="00144536"/>
    <w:rsid w:val="00147302"/>
    <w:rsid w:val="00147598"/>
    <w:rsid w:val="001504B8"/>
    <w:rsid w:val="00151EAC"/>
    <w:rsid w:val="0015207F"/>
    <w:rsid w:val="001555B7"/>
    <w:rsid w:val="00162227"/>
    <w:rsid w:val="001630BE"/>
    <w:rsid w:val="00163651"/>
    <w:rsid w:val="00164177"/>
    <w:rsid w:val="00164556"/>
    <w:rsid w:val="001647B7"/>
    <w:rsid w:val="00166506"/>
    <w:rsid w:val="0017219A"/>
    <w:rsid w:val="00172694"/>
    <w:rsid w:val="00174A23"/>
    <w:rsid w:val="0018007A"/>
    <w:rsid w:val="0018071F"/>
    <w:rsid w:val="001811F8"/>
    <w:rsid w:val="001817F8"/>
    <w:rsid w:val="001829CC"/>
    <w:rsid w:val="0018503A"/>
    <w:rsid w:val="00185532"/>
    <w:rsid w:val="0018579B"/>
    <w:rsid w:val="00195AD3"/>
    <w:rsid w:val="0019635A"/>
    <w:rsid w:val="001A0D03"/>
    <w:rsid w:val="001A1B9A"/>
    <w:rsid w:val="001A3AD6"/>
    <w:rsid w:val="001A6BD0"/>
    <w:rsid w:val="001A7265"/>
    <w:rsid w:val="001B6DC9"/>
    <w:rsid w:val="001B73B7"/>
    <w:rsid w:val="001C04A5"/>
    <w:rsid w:val="001C0DD0"/>
    <w:rsid w:val="001C129E"/>
    <w:rsid w:val="001C1E98"/>
    <w:rsid w:val="001C25DC"/>
    <w:rsid w:val="001C2D7B"/>
    <w:rsid w:val="001C348C"/>
    <w:rsid w:val="001C5AB0"/>
    <w:rsid w:val="001C6A5A"/>
    <w:rsid w:val="001C73D2"/>
    <w:rsid w:val="001C7658"/>
    <w:rsid w:val="001D350D"/>
    <w:rsid w:val="001D5840"/>
    <w:rsid w:val="001D6410"/>
    <w:rsid w:val="001D68EE"/>
    <w:rsid w:val="001D7BBD"/>
    <w:rsid w:val="001D7C1F"/>
    <w:rsid w:val="001E14D4"/>
    <w:rsid w:val="001E1E14"/>
    <w:rsid w:val="001E56E4"/>
    <w:rsid w:val="001E7C3E"/>
    <w:rsid w:val="001F1DE8"/>
    <w:rsid w:val="001F3D36"/>
    <w:rsid w:val="0020082C"/>
    <w:rsid w:val="00202731"/>
    <w:rsid w:val="00204F3F"/>
    <w:rsid w:val="00207912"/>
    <w:rsid w:val="00207A88"/>
    <w:rsid w:val="00210E11"/>
    <w:rsid w:val="002116D0"/>
    <w:rsid w:val="00212F55"/>
    <w:rsid w:val="00215EB0"/>
    <w:rsid w:val="00216B30"/>
    <w:rsid w:val="00216B71"/>
    <w:rsid w:val="00221210"/>
    <w:rsid w:val="00221381"/>
    <w:rsid w:val="00221C4E"/>
    <w:rsid w:val="002226A7"/>
    <w:rsid w:val="00222BFE"/>
    <w:rsid w:val="00223A28"/>
    <w:rsid w:val="00233828"/>
    <w:rsid w:val="00233910"/>
    <w:rsid w:val="002360A0"/>
    <w:rsid w:val="00236287"/>
    <w:rsid w:val="00236A9F"/>
    <w:rsid w:val="00236C4F"/>
    <w:rsid w:val="00241280"/>
    <w:rsid w:val="00242EF7"/>
    <w:rsid w:val="0024546F"/>
    <w:rsid w:val="00247EF2"/>
    <w:rsid w:val="0025086E"/>
    <w:rsid w:val="002529BF"/>
    <w:rsid w:val="00256268"/>
    <w:rsid w:val="002573C9"/>
    <w:rsid w:val="002601D5"/>
    <w:rsid w:val="00260546"/>
    <w:rsid w:val="00260D8F"/>
    <w:rsid w:val="00261FA8"/>
    <w:rsid w:val="0026219B"/>
    <w:rsid w:val="00264A63"/>
    <w:rsid w:val="0026513B"/>
    <w:rsid w:val="002676DB"/>
    <w:rsid w:val="002679AB"/>
    <w:rsid w:val="0027116C"/>
    <w:rsid w:val="0027385A"/>
    <w:rsid w:val="00273BC3"/>
    <w:rsid w:val="00281F48"/>
    <w:rsid w:val="0028647E"/>
    <w:rsid w:val="00287414"/>
    <w:rsid w:val="00287A2C"/>
    <w:rsid w:val="00290681"/>
    <w:rsid w:val="002909F8"/>
    <w:rsid w:val="0029138A"/>
    <w:rsid w:val="002932F3"/>
    <w:rsid w:val="00293C5D"/>
    <w:rsid w:val="002943AA"/>
    <w:rsid w:val="002A0626"/>
    <w:rsid w:val="002A071F"/>
    <w:rsid w:val="002A2F24"/>
    <w:rsid w:val="002A347A"/>
    <w:rsid w:val="002A5C86"/>
    <w:rsid w:val="002A758A"/>
    <w:rsid w:val="002B1D45"/>
    <w:rsid w:val="002B1E55"/>
    <w:rsid w:val="002B2E07"/>
    <w:rsid w:val="002B3B0C"/>
    <w:rsid w:val="002B3EA1"/>
    <w:rsid w:val="002B4E6B"/>
    <w:rsid w:val="002B5B1F"/>
    <w:rsid w:val="002B6825"/>
    <w:rsid w:val="002B7AB0"/>
    <w:rsid w:val="002C327D"/>
    <w:rsid w:val="002C38BF"/>
    <w:rsid w:val="002C48FC"/>
    <w:rsid w:val="002C5BAA"/>
    <w:rsid w:val="002D0012"/>
    <w:rsid w:val="002D29DD"/>
    <w:rsid w:val="002D5098"/>
    <w:rsid w:val="002D6757"/>
    <w:rsid w:val="002D7251"/>
    <w:rsid w:val="002E2D4C"/>
    <w:rsid w:val="002E45E1"/>
    <w:rsid w:val="002E67F7"/>
    <w:rsid w:val="002E71BA"/>
    <w:rsid w:val="002F11BB"/>
    <w:rsid w:val="002F154F"/>
    <w:rsid w:val="002F3A1A"/>
    <w:rsid w:val="002F5571"/>
    <w:rsid w:val="002F598C"/>
    <w:rsid w:val="003012D2"/>
    <w:rsid w:val="003014F4"/>
    <w:rsid w:val="0030233D"/>
    <w:rsid w:val="00302C25"/>
    <w:rsid w:val="003033C8"/>
    <w:rsid w:val="00306BE4"/>
    <w:rsid w:val="00306C5B"/>
    <w:rsid w:val="00307038"/>
    <w:rsid w:val="00307FA3"/>
    <w:rsid w:val="00316F4C"/>
    <w:rsid w:val="0032205C"/>
    <w:rsid w:val="0032263C"/>
    <w:rsid w:val="00325C3D"/>
    <w:rsid w:val="00326886"/>
    <w:rsid w:val="00326A94"/>
    <w:rsid w:val="00327212"/>
    <w:rsid w:val="00332A47"/>
    <w:rsid w:val="00333399"/>
    <w:rsid w:val="00337F4D"/>
    <w:rsid w:val="00346A17"/>
    <w:rsid w:val="00347674"/>
    <w:rsid w:val="003504F5"/>
    <w:rsid w:val="00351B7E"/>
    <w:rsid w:val="00352578"/>
    <w:rsid w:val="00353CFA"/>
    <w:rsid w:val="00355BF0"/>
    <w:rsid w:val="00357A64"/>
    <w:rsid w:val="00362C44"/>
    <w:rsid w:val="00363A88"/>
    <w:rsid w:val="00364E7A"/>
    <w:rsid w:val="00366612"/>
    <w:rsid w:val="00366D0B"/>
    <w:rsid w:val="0037008A"/>
    <w:rsid w:val="00373C0B"/>
    <w:rsid w:val="003745A7"/>
    <w:rsid w:val="00374755"/>
    <w:rsid w:val="00376EC0"/>
    <w:rsid w:val="0037743B"/>
    <w:rsid w:val="003777EF"/>
    <w:rsid w:val="0038302F"/>
    <w:rsid w:val="00383449"/>
    <w:rsid w:val="00385163"/>
    <w:rsid w:val="003872AE"/>
    <w:rsid w:val="0038762F"/>
    <w:rsid w:val="00394E09"/>
    <w:rsid w:val="00396473"/>
    <w:rsid w:val="00396CDC"/>
    <w:rsid w:val="00397F9A"/>
    <w:rsid w:val="003A18B9"/>
    <w:rsid w:val="003A3756"/>
    <w:rsid w:val="003A446F"/>
    <w:rsid w:val="003A45A4"/>
    <w:rsid w:val="003A5AFF"/>
    <w:rsid w:val="003B0E87"/>
    <w:rsid w:val="003B1D91"/>
    <w:rsid w:val="003B215B"/>
    <w:rsid w:val="003B426D"/>
    <w:rsid w:val="003B4773"/>
    <w:rsid w:val="003B763A"/>
    <w:rsid w:val="003C05AC"/>
    <w:rsid w:val="003C25AC"/>
    <w:rsid w:val="003C285B"/>
    <w:rsid w:val="003C38CE"/>
    <w:rsid w:val="003C38DC"/>
    <w:rsid w:val="003C3D56"/>
    <w:rsid w:val="003C46EF"/>
    <w:rsid w:val="003C520A"/>
    <w:rsid w:val="003C5782"/>
    <w:rsid w:val="003C59C5"/>
    <w:rsid w:val="003C7F12"/>
    <w:rsid w:val="003D0670"/>
    <w:rsid w:val="003D6BEC"/>
    <w:rsid w:val="003E021E"/>
    <w:rsid w:val="003E28D1"/>
    <w:rsid w:val="003E639F"/>
    <w:rsid w:val="003E7155"/>
    <w:rsid w:val="003F1CF5"/>
    <w:rsid w:val="003F23EE"/>
    <w:rsid w:val="003F2416"/>
    <w:rsid w:val="003F2817"/>
    <w:rsid w:val="003F2837"/>
    <w:rsid w:val="003F3A5B"/>
    <w:rsid w:val="003F3E89"/>
    <w:rsid w:val="00401565"/>
    <w:rsid w:val="00401B1D"/>
    <w:rsid w:val="0040305B"/>
    <w:rsid w:val="004031CE"/>
    <w:rsid w:val="0040372A"/>
    <w:rsid w:val="0040654E"/>
    <w:rsid w:val="00406CBC"/>
    <w:rsid w:val="00411D93"/>
    <w:rsid w:val="00412923"/>
    <w:rsid w:val="00414356"/>
    <w:rsid w:val="00414728"/>
    <w:rsid w:val="0041549D"/>
    <w:rsid w:val="00417E8F"/>
    <w:rsid w:val="00420ACC"/>
    <w:rsid w:val="00421598"/>
    <w:rsid w:val="004237CA"/>
    <w:rsid w:val="00423986"/>
    <w:rsid w:val="004239E1"/>
    <w:rsid w:val="004271FD"/>
    <w:rsid w:val="00433BF2"/>
    <w:rsid w:val="00437026"/>
    <w:rsid w:val="00437F9F"/>
    <w:rsid w:val="004429FC"/>
    <w:rsid w:val="004479FD"/>
    <w:rsid w:val="00447A90"/>
    <w:rsid w:val="00453794"/>
    <w:rsid w:val="00455CD8"/>
    <w:rsid w:val="00457C85"/>
    <w:rsid w:val="00460C22"/>
    <w:rsid w:val="00460EE1"/>
    <w:rsid w:val="004610C2"/>
    <w:rsid w:val="00461999"/>
    <w:rsid w:val="004638E4"/>
    <w:rsid w:val="00465C93"/>
    <w:rsid w:val="00470E6F"/>
    <w:rsid w:val="00472E94"/>
    <w:rsid w:val="00473846"/>
    <w:rsid w:val="00475544"/>
    <w:rsid w:val="0048075E"/>
    <w:rsid w:val="00481BBD"/>
    <w:rsid w:val="00483E47"/>
    <w:rsid w:val="00485A36"/>
    <w:rsid w:val="00486F64"/>
    <w:rsid w:val="00492CE2"/>
    <w:rsid w:val="0049647D"/>
    <w:rsid w:val="0049649E"/>
    <w:rsid w:val="004A0B3F"/>
    <w:rsid w:val="004A1DEA"/>
    <w:rsid w:val="004A2947"/>
    <w:rsid w:val="004A3EAF"/>
    <w:rsid w:val="004A45DA"/>
    <w:rsid w:val="004B146F"/>
    <w:rsid w:val="004B1952"/>
    <w:rsid w:val="004B254C"/>
    <w:rsid w:val="004B330E"/>
    <w:rsid w:val="004B6A2F"/>
    <w:rsid w:val="004C2273"/>
    <w:rsid w:val="004D0827"/>
    <w:rsid w:val="004D2EE4"/>
    <w:rsid w:val="004D31F7"/>
    <w:rsid w:val="004D7CCD"/>
    <w:rsid w:val="004E10FF"/>
    <w:rsid w:val="004E1588"/>
    <w:rsid w:val="004E3E43"/>
    <w:rsid w:val="004E529E"/>
    <w:rsid w:val="004E612B"/>
    <w:rsid w:val="004E6DA1"/>
    <w:rsid w:val="004F1730"/>
    <w:rsid w:val="004F2938"/>
    <w:rsid w:val="004F3A2E"/>
    <w:rsid w:val="004F6A06"/>
    <w:rsid w:val="004F6A23"/>
    <w:rsid w:val="004F704E"/>
    <w:rsid w:val="00503D51"/>
    <w:rsid w:val="00503DA9"/>
    <w:rsid w:val="005065F0"/>
    <w:rsid w:val="00506C66"/>
    <w:rsid w:val="005070B0"/>
    <w:rsid w:val="005222D4"/>
    <w:rsid w:val="00523AA1"/>
    <w:rsid w:val="005329E0"/>
    <w:rsid w:val="00533943"/>
    <w:rsid w:val="00533B48"/>
    <w:rsid w:val="00535108"/>
    <w:rsid w:val="00535CA6"/>
    <w:rsid w:val="00536B34"/>
    <w:rsid w:val="00537F17"/>
    <w:rsid w:val="00543065"/>
    <w:rsid w:val="00543FCC"/>
    <w:rsid w:val="00545976"/>
    <w:rsid w:val="00550F6F"/>
    <w:rsid w:val="005511C6"/>
    <w:rsid w:val="0055619C"/>
    <w:rsid w:val="00561E0D"/>
    <w:rsid w:val="00566306"/>
    <w:rsid w:val="0056755F"/>
    <w:rsid w:val="0057047F"/>
    <w:rsid w:val="00573E7D"/>
    <w:rsid w:val="00575F52"/>
    <w:rsid w:val="00576493"/>
    <w:rsid w:val="0057788D"/>
    <w:rsid w:val="00580B56"/>
    <w:rsid w:val="00585B25"/>
    <w:rsid w:val="00586269"/>
    <w:rsid w:val="005876F6"/>
    <w:rsid w:val="00590B30"/>
    <w:rsid w:val="0059261B"/>
    <w:rsid w:val="00592F9D"/>
    <w:rsid w:val="00593B8E"/>
    <w:rsid w:val="00596618"/>
    <w:rsid w:val="005A4611"/>
    <w:rsid w:val="005A569C"/>
    <w:rsid w:val="005B0416"/>
    <w:rsid w:val="005B1148"/>
    <w:rsid w:val="005B1E23"/>
    <w:rsid w:val="005B2A05"/>
    <w:rsid w:val="005B2E6F"/>
    <w:rsid w:val="005B347A"/>
    <w:rsid w:val="005B49F7"/>
    <w:rsid w:val="005B552D"/>
    <w:rsid w:val="005B5D69"/>
    <w:rsid w:val="005B6A7B"/>
    <w:rsid w:val="005B707D"/>
    <w:rsid w:val="005B73AC"/>
    <w:rsid w:val="005B799C"/>
    <w:rsid w:val="005D2043"/>
    <w:rsid w:val="005D2644"/>
    <w:rsid w:val="005D34B9"/>
    <w:rsid w:val="005D3F17"/>
    <w:rsid w:val="005D4579"/>
    <w:rsid w:val="005D6EBC"/>
    <w:rsid w:val="005E0A1E"/>
    <w:rsid w:val="005E0B31"/>
    <w:rsid w:val="005E1796"/>
    <w:rsid w:val="005E77DB"/>
    <w:rsid w:val="005F0A75"/>
    <w:rsid w:val="005F0CDB"/>
    <w:rsid w:val="005F10B3"/>
    <w:rsid w:val="005F1B2F"/>
    <w:rsid w:val="005F1B31"/>
    <w:rsid w:val="005F5988"/>
    <w:rsid w:val="005F6C11"/>
    <w:rsid w:val="006019FD"/>
    <w:rsid w:val="0060233E"/>
    <w:rsid w:val="00603BA7"/>
    <w:rsid w:val="00603E91"/>
    <w:rsid w:val="006046B4"/>
    <w:rsid w:val="006052D1"/>
    <w:rsid w:val="00607BC7"/>
    <w:rsid w:val="00607FAA"/>
    <w:rsid w:val="00610A95"/>
    <w:rsid w:val="006123EA"/>
    <w:rsid w:val="00612BD1"/>
    <w:rsid w:val="00615B8A"/>
    <w:rsid w:val="00616434"/>
    <w:rsid w:val="00622E11"/>
    <w:rsid w:val="006259C4"/>
    <w:rsid w:val="00626D0E"/>
    <w:rsid w:val="00630176"/>
    <w:rsid w:val="00631E48"/>
    <w:rsid w:val="00632046"/>
    <w:rsid w:val="00632D7A"/>
    <w:rsid w:val="00633C43"/>
    <w:rsid w:val="00643623"/>
    <w:rsid w:val="00644FDF"/>
    <w:rsid w:val="0065096B"/>
    <w:rsid w:val="00651DB0"/>
    <w:rsid w:val="006560B3"/>
    <w:rsid w:val="00660206"/>
    <w:rsid w:val="0066084E"/>
    <w:rsid w:val="0066208D"/>
    <w:rsid w:val="006623EE"/>
    <w:rsid w:val="00662690"/>
    <w:rsid w:val="00664F8C"/>
    <w:rsid w:val="006655AF"/>
    <w:rsid w:val="006669C8"/>
    <w:rsid w:val="00666C1C"/>
    <w:rsid w:val="00670CEC"/>
    <w:rsid w:val="00671C16"/>
    <w:rsid w:val="00673538"/>
    <w:rsid w:val="00675310"/>
    <w:rsid w:val="00677552"/>
    <w:rsid w:val="006801D8"/>
    <w:rsid w:val="0068150E"/>
    <w:rsid w:val="00682799"/>
    <w:rsid w:val="006915CC"/>
    <w:rsid w:val="006A0CFE"/>
    <w:rsid w:val="006A413E"/>
    <w:rsid w:val="006A4776"/>
    <w:rsid w:val="006A72B0"/>
    <w:rsid w:val="006B2C59"/>
    <w:rsid w:val="006C56E3"/>
    <w:rsid w:val="006C6353"/>
    <w:rsid w:val="006C77F8"/>
    <w:rsid w:val="006D0E5E"/>
    <w:rsid w:val="006D3C7A"/>
    <w:rsid w:val="006D59F6"/>
    <w:rsid w:val="006D747E"/>
    <w:rsid w:val="006D7C86"/>
    <w:rsid w:val="006E002C"/>
    <w:rsid w:val="006E4374"/>
    <w:rsid w:val="006E497C"/>
    <w:rsid w:val="006E5F24"/>
    <w:rsid w:val="006E6649"/>
    <w:rsid w:val="006E71F5"/>
    <w:rsid w:val="006F0A1C"/>
    <w:rsid w:val="006F23CD"/>
    <w:rsid w:val="006F28B8"/>
    <w:rsid w:val="006F343E"/>
    <w:rsid w:val="006F4E2F"/>
    <w:rsid w:val="006F5D41"/>
    <w:rsid w:val="007022BE"/>
    <w:rsid w:val="007031CA"/>
    <w:rsid w:val="00707F67"/>
    <w:rsid w:val="0071011F"/>
    <w:rsid w:val="007104BB"/>
    <w:rsid w:val="00710DF7"/>
    <w:rsid w:val="0071112E"/>
    <w:rsid w:val="0071195A"/>
    <w:rsid w:val="00711B5C"/>
    <w:rsid w:val="00711D19"/>
    <w:rsid w:val="007128E0"/>
    <w:rsid w:val="00712F15"/>
    <w:rsid w:val="00713093"/>
    <w:rsid w:val="007133C8"/>
    <w:rsid w:val="007167C2"/>
    <w:rsid w:val="00716C47"/>
    <w:rsid w:val="007203D5"/>
    <w:rsid w:val="0073080F"/>
    <w:rsid w:val="00732A25"/>
    <w:rsid w:val="00733E0C"/>
    <w:rsid w:val="007348BF"/>
    <w:rsid w:val="00735FC0"/>
    <w:rsid w:val="00740127"/>
    <w:rsid w:val="0074045B"/>
    <w:rsid w:val="007456B8"/>
    <w:rsid w:val="00745A9E"/>
    <w:rsid w:val="0074643C"/>
    <w:rsid w:val="00746E03"/>
    <w:rsid w:val="00747C06"/>
    <w:rsid w:val="00753536"/>
    <w:rsid w:val="00753FF0"/>
    <w:rsid w:val="00754E20"/>
    <w:rsid w:val="00756147"/>
    <w:rsid w:val="00760350"/>
    <w:rsid w:val="007634EF"/>
    <w:rsid w:val="00764024"/>
    <w:rsid w:val="007640B7"/>
    <w:rsid w:val="007674E3"/>
    <w:rsid w:val="00767970"/>
    <w:rsid w:val="00771C77"/>
    <w:rsid w:val="00772F7A"/>
    <w:rsid w:val="00773425"/>
    <w:rsid w:val="00777055"/>
    <w:rsid w:val="00781A91"/>
    <w:rsid w:val="007839B8"/>
    <w:rsid w:val="00784218"/>
    <w:rsid w:val="0078609C"/>
    <w:rsid w:val="00786EB5"/>
    <w:rsid w:val="00792F4A"/>
    <w:rsid w:val="007949D9"/>
    <w:rsid w:val="00796532"/>
    <w:rsid w:val="007A23E0"/>
    <w:rsid w:val="007A7738"/>
    <w:rsid w:val="007B03AD"/>
    <w:rsid w:val="007B1113"/>
    <w:rsid w:val="007B1B57"/>
    <w:rsid w:val="007B202A"/>
    <w:rsid w:val="007B41D8"/>
    <w:rsid w:val="007B6139"/>
    <w:rsid w:val="007B7AD9"/>
    <w:rsid w:val="007C2802"/>
    <w:rsid w:val="007C4113"/>
    <w:rsid w:val="007C4A4A"/>
    <w:rsid w:val="007C7BE8"/>
    <w:rsid w:val="007D10D8"/>
    <w:rsid w:val="007D2139"/>
    <w:rsid w:val="007D7297"/>
    <w:rsid w:val="007E06DF"/>
    <w:rsid w:val="007E450C"/>
    <w:rsid w:val="007E59D4"/>
    <w:rsid w:val="007F0CD4"/>
    <w:rsid w:val="007F48A8"/>
    <w:rsid w:val="007F5F87"/>
    <w:rsid w:val="007F6610"/>
    <w:rsid w:val="007F7F68"/>
    <w:rsid w:val="00803992"/>
    <w:rsid w:val="00805914"/>
    <w:rsid w:val="0081047C"/>
    <w:rsid w:val="0081078F"/>
    <w:rsid w:val="0081265E"/>
    <w:rsid w:val="008133B3"/>
    <w:rsid w:val="00813801"/>
    <w:rsid w:val="00813E81"/>
    <w:rsid w:val="008163DE"/>
    <w:rsid w:val="00817B8E"/>
    <w:rsid w:val="008202B2"/>
    <w:rsid w:val="00820B67"/>
    <w:rsid w:val="00822B56"/>
    <w:rsid w:val="008254C0"/>
    <w:rsid w:val="0082676B"/>
    <w:rsid w:val="00826B2F"/>
    <w:rsid w:val="0082707E"/>
    <w:rsid w:val="00830145"/>
    <w:rsid w:val="00830ECB"/>
    <w:rsid w:val="008317A2"/>
    <w:rsid w:val="008320F7"/>
    <w:rsid w:val="00833C94"/>
    <w:rsid w:val="00840B1F"/>
    <w:rsid w:val="008437AF"/>
    <w:rsid w:val="00851FF2"/>
    <w:rsid w:val="00852676"/>
    <w:rsid w:val="00854E5E"/>
    <w:rsid w:val="00864742"/>
    <w:rsid w:val="00865CF2"/>
    <w:rsid w:val="00867DD0"/>
    <w:rsid w:val="00870E1B"/>
    <w:rsid w:val="00874092"/>
    <w:rsid w:val="00876ECE"/>
    <w:rsid w:val="00882605"/>
    <w:rsid w:val="00886777"/>
    <w:rsid w:val="00890539"/>
    <w:rsid w:val="008925A0"/>
    <w:rsid w:val="00893AC3"/>
    <w:rsid w:val="00893B18"/>
    <w:rsid w:val="00894D4D"/>
    <w:rsid w:val="0089737B"/>
    <w:rsid w:val="008A2FDF"/>
    <w:rsid w:val="008A4364"/>
    <w:rsid w:val="008A4988"/>
    <w:rsid w:val="008A4BCD"/>
    <w:rsid w:val="008B01EC"/>
    <w:rsid w:val="008B0F10"/>
    <w:rsid w:val="008B16FC"/>
    <w:rsid w:val="008B1F9B"/>
    <w:rsid w:val="008B2EFD"/>
    <w:rsid w:val="008B505C"/>
    <w:rsid w:val="008C3DDF"/>
    <w:rsid w:val="008C630B"/>
    <w:rsid w:val="008C7555"/>
    <w:rsid w:val="008D7451"/>
    <w:rsid w:val="008E1113"/>
    <w:rsid w:val="008E14B3"/>
    <w:rsid w:val="008E2715"/>
    <w:rsid w:val="008E41B1"/>
    <w:rsid w:val="008E5D92"/>
    <w:rsid w:val="008F0873"/>
    <w:rsid w:val="008F68F6"/>
    <w:rsid w:val="008F7BCB"/>
    <w:rsid w:val="0090045C"/>
    <w:rsid w:val="00900A16"/>
    <w:rsid w:val="00901F33"/>
    <w:rsid w:val="00902145"/>
    <w:rsid w:val="00902A20"/>
    <w:rsid w:val="009030CC"/>
    <w:rsid w:val="00905315"/>
    <w:rsid w:val="00906690"/>
    <w:rsid w:val="0091207C"/>
    <w:rsid w:val="00914479"/>
    <w:rsid w:val="00916DFE"/>
    <w:rsid w:val="00920221"/>
    <w:rsid w:val="00922D2B"/>
    <w:rsid w:val="00924A0D"/>
    <w:rsid w:val="009342AC"/>
    <w:rsid w:val="00935030"/>
    <w:rsid w:val="00937B97"/>
    <w:rsid w:val="00937DD9"/>
    <w:rsid w:val="00940868"/>
    <w:rsid w:val="00940C84"/>
    <w:rsid w:val="00944665"/>
    <w:rsid w:val="009500B1"/>
    <w:rsid w:val="00950B18"/>
    <w:rsid w:val="009557F1"/>
    <w:rsid w:val="0096007D"/>
    <w:rsid w:val="00962B7A"/>
    <w:rsid w:val="00966F98"/>
    <w:rsid w:val="00967F38"/>
    <w:rsid w:val="00970400"/>
    <w:rsid w:val="009750C0"/>
    <w:rsid w:val="009755A8"/>
    <w:rsid w:val="00975D97"/>
    <w:rsid w:val="00977E88"/>
    <w:rsid w:val="0098388B"/>
    <w:rsid w:val="00992C31"/>
    <w:rsid w:val="00992E39"/>
    <w:rsid w:val="009935F1"/>
    <w:rsid w:val="0099421F"/>
    <w:rsid w:val="0099631F"/>
    <w:rsid w:val="00997A9A"/>
    <w:rsid w:val="009A0D9A"/>
    <w:rsid w:val="009A6B18"/>
    <w:rsid w:val="009B4CBD"/>
    <w:rsid w:val="009B7175"/>
    <w:rsid w:val="009C468E"/>
    <w:rsid w:val="009C6664"/>
    <w:rsid w:val="009D0F6E"/>
    <w:rsid w:val="009D1C3F"/>
    <w:rsid w:val="009D536D"/>
    <w:rsid w:val="009D75C2"/>
    <w:rsid w:val="009D76F1"/>
    <w:rsid w:val="009E0B87"/>
    <w:rsid w:val="009E194B"/>
    <w:rsid w:val="009E3278"/>
    <w:rsid w:val="009E3D90"/>
    <w:rsid w:val="009E706A"/>
    <w:rsid w:val="00A00458"/>
    <w:rsid w:val="00A00F8E"/>
    <w:rsid w:val="00A010BF"/>
    <w:rsid w:val="00A01560"/>
    <w:rsid w:val="00A020E0"/>
    <w:rsid w:val="00A0369E"/>
    <w:rsid w:val="00A03ECB"/>
    <w:rsid w:val="00A040E2"/>
    <w:rsid w:val="00A04619"/>
    <w:rsid w:val="00A102F4"/>
    <w:rsid w:val="00A12E7E"/>
    <w:rsid w:val="00A13308"/>
    <w:rsid w:val="00A20323"/>
    <w:rsid w:val="00A22822"/>
    <w:rsid w:val="00A22CD5"/>
    <w:rsid w:val="00A2348C"/>
    <w:rsid w:val="00A2436A"/>
    <w:rsid w:val="00A250AB"/>
    <w:rsid w:val="00A31A0D"/>
    <w:rsid w:val="00A3232A"/>
    <w:rsid w:val="00A32833"/>
    <w:rsid w:val="00A33661"/>
    <w:rsid w:val="00A372A7"/>
    <w:rsid w:val="00A40CE1"/>
    <w:rsid w:val="00A4219C"/>
    <w:rsid w:val="00A4270A"/>
    <w:rsid w:val="00A4616F"/>
    <w:rsid w:val="00A469DA"/>
    <w:rsid w:val="00A46AD8"/>
    <w:rsid w:val="00A51B7C"/>
    <w:rsid w:val="00A521E7"/>
    <w:rsid w:val="00A54AE9"/>
    <w:rsid w:val="00A54C55"/>
    <w:rsid w:val="00A54EA8"/>
    <w:rsid w:val="00A56AF0"/>
    <w:rsid w:val="00A61112"/>
    <w:rsid w:val="00A62F34"/>
    <w:rsid w:val="00A66B8D"/>
    <w:rsid w:val="00A750B9"/>
    <w:rsid w:val="00A7728D"/>
    <w:rsid w:val="00A779FF"/>
    <w:rsid w:val="00A90844"/>
    <w:rsid w:val="00A91369"/>
    <w:rsid w:val="00A91BC8"/>
    <w:rsid w:val="00A94D95"/>
    <w:rsid w:val="00AA0319"/>
    <w:rsid w:val="00AA1ACE"/>
    <w:rsid w:val="00AA1F8E"/>
    <w:rsid w:val="00AB071A"/>
    <w:rsid w:val="00AB33AA"/>
    <w:rsid w:val="00AB3BAE"/>
    <w:rsid w:val="00AB4A07"/>
    <w:rsid w:val="00AB677A"/>
    <w:rsid w:val="00AC0066"/>
    <w:rsid w:val="00AC1E21"/>
    <w:rsid w:val="00AC35AA"/>
    <w:rsid w:val="00AC4AEF"/>
    <w:rsid w:val="00AC6341"/>
    <w:rsid w:val="00AD1C70"/>
    <w:rsid w:val="00AD5D2F"/>
    <w:rsid w:val="00AD67B4"/>
    <w:rsid w:val="00AE4070"/>
    <w:rsid w:val="00AE44EC"/>
    <w:rsid w:val="00AE4748"/>
    <w:rsid w:val="00AE49BF"/>
    <w:rsid w:val="00AE5574"/>
    <w:rsid w:val="00AF1EF9"/>
    <w:rsid w:val="00AF1FC1"/>
    <w:rsid w:val="00AF2441"/>
    <w:rsid w:val="00AF5932"/>
    <w:rsid w:val="00B01AF3"/>
    <w:rsid w:val="00B01D07"/>
    <w:rsid w:val="00B01EC5"/>
    <w:rsid w:val="00B10FDB"/>
    <w:rsid w:val="00B147F3"/>
    <w:rsid w:val="00B14FC8"/>
    <w:rsid w:val="00B2174E"/>
    <w:rsid w:val="00B227D1"/>
    <w:rsid w:val="00B22A19"/>
    <w:rsid w:val="00B231DE"/>
    <w:rsid w:val="00B24F65"/>
    <w:rsid w:val="00B26411"/>
    <w:rsid w:val="00B31433"/>
    <w:rsid w:val="00B32624"/>
    <w:rsid w:val="00B326A5"/>
    <w:rsid w:val="00B350B4"/>
    <w:rsid w:val="00B370FE"/>
    <w:rsid w:val="00B378DA"/>
    <w:rsid w:val="00B42D75"/>
    <w:rsid w:val="00B47B39"/>
    <w:rsid w:val="00B50CB5"/>
    <w:rsid w:val="00B6025D"/>
    <w:rsid w:val="00B60785"/>
    <w:rsid w:val="00B60F45"/>
    <w:rsid w:val="00B61A1D"/>
    <w:rsid w:val="00B65087"/>
    <w:rsid w:val="00B65ADE"/>
    <w:rsid w:val="00B665D2"/>
    <w:rsid w:val="00B73235"/>
    <w:rsid w:val="00B830F8"/>
    <w:rsid w:val="00B85D2F"/>
    <w:rsid w:val="00B878DE"/>
    <w:rsid w:val="00B93A9E"/>
    <w:rsid w:val="00BA35B3"/>
    <w:rsid w:val="00BA3775"/>
    <w:rsid w:val="00BA4055"/>
    <w:rsid w:val="00BA44D3"/>
    <w:rsid w:val="00BA4BB9"/>
    <w:rsid w:val="00BA5D29"/>
    <w:rsid w:val="00BB1936"/>
    <w:rsid w:val="00BB3B19"/>
    <w:rsid w:val="00BC1F6C"/>
    <w:rsid w:val="00BC32B9"/>
    <w:rsid w:val="00BC4BC8"/>
    <w:rsid w:val="00BD3D3D"/>
    <w:rsid w:val="00BD5B6D"/>
    <w:rsid w:val="00BD6124"/>
    <w:rsid w:val="00BD7503"/>
    <w:rsid w:val="00BD7E56"/>
    <w:rsid w:val="00BE2205"/>
    <w:rsid w:val="00BF1668"/>
    <w:rsid w:val="00BF2D15"/>
    <w:rsid w:val="00BF2E5D"/>
    <w:rsid w:val="00BF394B"/>
    <w:rsid w:val="00BF63EB"/>
    <w:rsid w:val="00BF6CD7"/>
    <w:rsid w:val="00C002D5"/>
    <w:rsid w:val="00C009B3"/>
    <w:rsid w:val="00C02616"/>
    <w:rsid w:val="00C0770B"/>
    <w:rsid w:val="00C11BB3"/>
    <w:rsid w:val="00C12A84"/>
    <w:rsid w:val="00C137B5"/>
    <w:rsid w:val="00C173BA"/>
    <w:rsid w:val="00C17BA4"/>
    <w:rsid w:val="00C17CCE"/>
    <w:rsid w:val="00C212DB"/>
    <w:rsid w:val="00C22038"/>
    <w:rsid w:val="00C23203"/>
    <w:rsid w:val="00C239D8"/>
    <w:rsid w:val="00C244FD"/>
    <w:rsid w:val="00C24F6B"/>
    <w:rsid w:val="00C269FA"/>
    <w:rsid w:val="00C3594D"/>
    <w:rsid w:val="00C40936"/>
    <w:rsid w:val="00C41BD9"/>
    <w:rsid w:val="00C431AE"/>
    <w:rsid w:val="00C5108B"/>
    <w:rsid w:val="00C516D1"/>
    <w:rsid w:val="00C51911"/>
    <w:rsid w:val="00C5197F"/>
    <w:rsid w:val="00C53BCA"/>
    <w:rsid w:val="00C60112"/>
    <w:rsid w:val="00C6321A"/>
    <w:rsid w:val="00C65667"/>
    <w:rsid w:val="00C6618B"/>
    <w:rsid w:val="00C677EE"/>
    <w:rsid w:val="00C7010D"/>
    <w:rsid w:val="00C70253"/>
    <w:rsid w:val="00C73C43"/>
    <w:rsid w:val="00C75124"/>
    <w:rsid w:val="00C753A8"/>
    <w:rsid w:val="00C77703"/>
    <w:rsid w:val="00C80436"/>
    <w:rsid w:val="00C80C1E"/>
    <w:rsid w:val="00C815E8"/>
    <w:rsid w:val="00C84E90"/>
    <w:rsid w:val="00C87905"/>
    <w:rsid w:val="00C90CA8"/>
    <w:rsid w:val="00C915F5"/>
    <w:rsid w:val="00C9186D"/>
    <w:rsid w:val="00C9302F"/>
    <w:rsid w:val="00C93603"/>
    <w:rsid w:val="00C943E5"/>
    <w:rsid w:val="00C94FD1"/>
    <w:rsid w:val="00C958C0"/>
    <w:rsid w:val="00CA06BF"/>
    <w:rsid w:val="00CA13BB"/>
    <w:rsid w:val="00CA77C7"/>
    <w:rsid w:val="00CB3352"/>
    <w:rsid w:val="00CB476A"/>
    <w:rsid w:val="00CB5A29"/>
    <w:rsid w:val="00CB76AA"/>
    <w:rsid w:val="00CB7895"/>
    <w:rsid w:val="00CB7C69"/>
    <w:rsid w:val="00CC349C"/>
    <w:rsid w:val="00CC5C78"/>
    <w:rsid w:val="00CD0743"/>
    <w:rsid w:val="00CD1135"/>
    <w:rsid w:val="00CD1854"/>
    <w:rsid w:val="00CD2A99"/>
    <w:rsid w:val="00CD3460"/>
    <w:rsid w:val="00CD6944"/>
    <w:rsid w:val="00CD7B12"/>
    <w:rsid w:val="00CD7B4C"/>
    <w:rsid w:val="00CD7DF6"/>
    <w:rsid w:val="00CE2289"/>
    <w:rsid w:val="00CE3A6E"/>
    <w:rsid w:val="00CE456D"/>
    <w:rsid w:val="00CE6D65"/>
    <w:rsid w:val="00CF098D"/>
    <w:rsid w:val="00CF409A"/>
    <w:rsid w:val="00D02BE0"/>
    <w:rsid w:val="00D04235"/>
    <w:rsid w:val="00D048DF"/>
    <w:rsid w:val="00D04B11"/>
    <w:rsid w:val="00D067A9"/>
    <w:rsid w:val="00D06AD4"/>
    <w:rsid w:val="00D10E1A"/>
    <w:rsid w:val="00D13245"/>
    <w:rsid w:val="00D1335B"/>
    <w:rsid w:val="00D1688A"/>
    <w:rsid w:val="00D20C64"/>
    <w:rsid w:val="00D2103F"/>
    <w:rsid w:val="00D22F03"/>
    <w:rsid w:val="00D237D2"/>
    <w:rsid w:val="00D24CA0"/>
    <w:rsid w:val="00D27FF2"/>
    <w:rsid w:val="00D30332"/>
    <w:rsid w:val="00D33F25"/>
    <w:rsid w:val="00D364D6"/>
    <w:rsid w:val="00D369A7"/>
    <w:rsid w:val="00D372CC"/>
    <w:rsid w:val="00D37A5B"/>
    <w:rsid w:val="00D40995"/>
    <w:rsid w:val="00D44B55"/>
    <w:rsid w:val="00D459B6"/>
    <w:rsid w:val="00D46A5B"/>
    <w:rsid w:val="00D47F84"/>
    <w:rsid w:val="00D5029F"/>
    <w:rsid w:val="00D507FE"/>
    <w:rsid w:val="00D514F0"/>
    <w:rsid w:val="00D540E0"/>
    <w:rsid w:val="00D54953"/>
    <w:rsid w:val="00D60166"/>
    <w:rsid w:val="00D651EA"/>
    <w:rsid w:val="00D65607"/>
    <w:rsid w:val="00D663BD"/>
    <w:rsid w:val="00D6678D"/>
    <w:rsid w:val="00D720C3"/>
    <w:rsid w:val="00D720E1"/>
    <w:rsid w:val="00D73421"/>
    <w:rsid w:val="00D752D2"/>
    <w:rsid w:val="00D75340"/>
    <w:rsid w:val="00D75E7E"/>
    <w:rsid w:val="00D76470"/>
    <w:rsid w:val="00D76A59"/>
    <w:rsid w:val="00D8066D"/>
    <w:rsid w:val="00D81DC9"/>
    <w:rsid w:val="00D83EA1"/>
    <w:rsid w:val="00D84936"/>
    <w:rsid w:val="00D87214"/>
    <w:rsid w:val="00D92D16"/>
    <w:rsid w:val="00D93030"/>
    <w:rsid w:val="00D93C38"/>
    <w:rsid w:val="00D944A2"/>
    <w:rsid w:val="00D94B4C"/>
    <w:rsid w:val="00D94DB9"/>
    <w:rsid w:val="00D975E0"/>
    <w:rsid w:val="00D97BDB"/>
    <w:rsid w:val="00DA3177"/>
    <w:rsid w:val="00DA4807"/>
    <w:rsid w:val="00DA7A28"/>
    <w:rsid w:val="00DC0356"/>
    <w:rsid w:val="00DC6934"/>
    <w:rsid w:val="00DD005D"/>
    <w:rsid w:val="00DD3C72"/>
    <w:rsid w:val="00DD56C7"/>
    <w:rsid w:val="00DE17CD"/>
    <w:rsid w:val="00DE5CC3"/>
    <w:rsid w:val="00DE7215"/>
    <w:rsid w:val="00DF04B9"/>
    <w:rsid w:val="00DF0693"/>
    <w:rsid w:val="00DF2E4F"/>
    <w:rsid w:val="00DF6775"/>
    <w:rsid w:val="00DF67F4"/>
    <w:rsid w:val="00DF7E97"/>
    <w:rsid w:val="00E017D4"/>
    <w:rsid w:val="00E03E06"/>
    <w:rsid w:val="00E050AD"/>
    <w:rsid w:val="00E07AB3"/>
    <w:rsid w:val="00E105CB"/>
    <w:rsid w:val="00E10C21"/>
    <w:rsid w:val="00E11003"/>
    <w:rsid w:val="00E113A9"/>
    <w:rsid w:val="00E12A0B"/>
    <w:rsid w:val="00E15447"/>
    <w:rsid w:val="00E20006"/>
    <w:rsid w:val="00E20F2C"/>
    <w:rsid w:val="00E2198C"/>
    <w:rsid w:val="00E24EE4"/>
    <w:rsid w:val="00E2579F"/>
    <w:rsid w:val="00E27FBC"/>
    <w:rsid w:val="00E30BF8"/>
    <w:rsid w:val="00E3293F"/>
    <w:rsid w:val="00E33992"/>
    <w:rsid w:val="00E3542D"/>
    <w:rsid w:val="00E408F2"/>
    <w:rsid w:val="00E42885"/>
    <w:rsid w:val="00E44627"/>
    <w:rsid w:val="00E465F9"/>
    <w:rsid w:val="00E5063B"/>
    <w:rsid w:val="00E51448"/>
    <w:rsid w:val="00E5361F"/>
    <w:rsid w:val="00E54685"/>
    <w:rsid w:val="00E55F57"/>
    <w:rsid w:val="00E573E0"/>
    <w:rsid w:val="00E60FDD"/>
    <w:rsid w:val="00E629A2"/>
    <w:rsid w:val="00E636E7"/>
    <w:rsid w:val="00E63CDD"/>
    <w:rsid w:val="00E66340"/>
    <w:rsid w:val="00E705E2"/>
    <w:rsid w:val="00E7280F"/>
    <w:rsid w:val="00E73FF9"/>
    <w:rsid w:val="00E8155E"/>
    <w:rsid w:val="00E81C0A"/>
    <w:rsid w:val="00E8222D"/>
    <w:rsid w:val="00E830C1"/>
    <w:rsid w:val="00E83E08"/>
    <w:rsid w:val="00E85865"/>
    <w:rsid w:val="00E9119A"/>
    <w:rsid w:val="00E93084"/>
    <w:rsid w:val="00E9602B"/>
    <w:rsid w:val="00E9752E"/>
    <w:rsid w:val="00E97EB5"/>
    <w:rsid w:val="00EA0D27"/>
    <w:rsid w:val="00EA181E"/>
    <w:rsid w:val="00EA4441"/>
    <w:rsid w:val="00EB1F9C"/>
    <w:rsid w:val="00EB27B5"/>
    <w:rsid w:val="00EB322D"/>
    <w:rsid w:val="00EB571B"/>
    <w:rsid w:val="00EC0ED0"/>
    <w:rsid w:val="00EC7EC3"/>
    <w:rsid w:val="00ED04C9"/>
    <w:rsid w:val="00ED1B91"/>
    <w:rsid w:val="00ED1CE2"/>
    <w:rsid w:val="00ED36B5"/>
    <w:rsid w:val="00ED74EB"/>
    <w:rsid w:val="00EE0813"/>
    <w:rsid w:val="00EE284F"/>
    <w:rsid w:val="00EE2BDB"/>
    <w:rsid w:val="00EE3A9C"/>
    <w:rsid w:val="00EE3B5C"/>
    <w:rsid w:val="00EE41FD"/>
    <w:rsid w:val="00EE5920"/>
    <w:rsid w:val="00EE6362"/>
    <w:rsid w:val="00EE7342"/>
    <w:rsid w:val="00EF1EA2"/>
    <w:rsid w:val="00EF347F"/>
    <w:rsid w:val="00EF470C"/>
    <w:rsid w:val="00EF49E0"/>
    <w:rsid w:val="00EF4FA4"/>
    <w:rsid w:val="00EF5ABC"/>
    <w:rsid w:val="00EF6CBA"/>
    <w:rsid w:val="00EF7576"/>
    <w:rsid w:val="00F07EB7"/>
    <w:rsid w:val="00F11282"/>
    <w:rsid w:val="00F125AA"/>
    <w:rsid w:val="00F13474"/>
    <w:rsid w:val="00F13BA7"/>
    <w:rsid w:val="00F168B7"/>
    <w:rsid w:val="00F17D1F"/>
    <w:rsid w:val="00F330B5"/>
    <w:rsid w:val="00F34558"/>
    <w:rsid w:val="00F360F1"/>
    <w:rsid w:val="00F3702C"/>
    <w:rsid w:val="00F4060D"/>
    <w:rsid w:val="00F40F1E"/>
    <w:rsid w:val="00F412F7"/>
    <w:rsid w:val="00F42137"/>
    <w:rsid w:val="00F42ACD"/>
    <w:rsid w:val="00F42B2E"/>
    <w:rsid w:val="00F439AD"/>
    <w:rsid w:val="00F43B7C"/>
    <w:rsid w:val="00F44E35"/>
    <w:rsid w:val="00F467A9"/>
    <w:rsid w:val="00F47D50"/>
    <w:rsid w:val="00F510A9"/>
    <w:rsid w:val="00F537DC"/>
    <w:rsid w:val="00F53957"/>
    <w:rsid w:val="00F54DCD"/>
    <w:rsid w:val="00F56792"/>
    <w:rsid w:val="00F578B1"/>
    <w:rsid w:val="00F606E1"/>
    <w:rsid w:val="00F678AF"/>
    <w:rsid w:val="00F74D43"/>
    <w:rsid w:val="00F772D6"/>
    <w:rsid w:val="00F774F5"/>
    <w:rsid w:val="00F816A3"/>
    <w:rsid w:val="00F81903"/>
    <w:rsid w:val="00F85A1C"/>
    <w:rsid w:val="00F9035A"/>
    <w:rsid w:val="00F9143E"/>
    <w:rsid w:val="00F97B84"/>
    <w:rsid w:val="00FA4A71"/>
    <w:rsid w:val="00FB18A8"/>
    <w:rsid w:val="00FB19BA"/>
    <w:rsid w:val="00FB216A"/>
    <w:rsid w:val="00FB2498"/>
    <w:rsid w:val="00FB2BB3"/>
    <w:rsid w:val="00FB43E0"/>
    <w:rsid w:val="00FB7763"/>
    <w:rsid w:val="00FC4B14"/>
    <w:rsid w:val="00FD065B"/>
    <w:rsid w:val="00FD2FA1"/>
    <w:rsid w:val="00FD32C5"/>
    <w:rsid w:val="00FD6447"/>
    <w:rsid w:val="00FD74CD"/>
    <w:rsid w:val="00FE3133"/>
    <w:rsid w:val="00FE508C"/>
    <w:rsid w:val="00FE556E"/>
    <w:rsid w:val="00FE7205"/>
    <w:rsid w:val="00FF2A91"/>
    <w:rsid w:val="00FF2E0B"/>
    <w:rsid w:val="00FF3AE9"/>
    <w:rsid w:val="00FF429F"/>
    <w:rsid w:val="00FF6952"/>
    <w:rsid w:val="00FF76E0"/>
    <w:rsid w:val="65247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FA1BE5D"/>
  <w15:docId w15:val="{7489331B-A970-4AAD-85D2-A3E3D45C9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0" w:defSemiHidden="0" w:defUnhideWhenUsed="0" w:defQFormat="0" w:count="374">
    <w:lsdException w:name="heading 1" w:uiPriority="9" w:qFormat="1"/>
    <w:lsdException w:name="heading 2" w:uiPriority="9" w:qFormat="1"/>
    <w:lsdException w:name="heading 3"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CB7C69"/>
    <w:pPr>
      <w:spacing w:before="60" w:after="120" w:line="240" w:lineRule="auto"/>
    </w:pPr>
    <w:rPr>
      <w:rFonts w:ascii="Arial" w:hAnsi="Arial"/>
    </w:rPr>
  </w:style>
  <w:style w:type="paragraph" w:styleId="Heading1">
    <w:name w:val="heading 1"/>
    <w:basedOn w:val="Normal"/>
    <w:next w:val="Normal"/>
    <w:link w:val="Heading1Char"/>
    <w:uiPriority w:val="9"/>
    <w:qFormat/>
    <w:rsid w:val="00DF7E97"/>
    <w:pPr>
      <w:keepNext/>
      <w:keepLines/>
      <w:pageBreakBefore/>
      <w:numPr>
        <w:numId w:val="3"/>
      </w:numPr>
      <w:spacing w:after="0"/>
      <w:outlineLvl w:val="0"/>
    </w:pPr>
    <w:rPr>
      <w:rFonts w:eastAsiaTheme="majorEastAsia" w:cstheme="majorBidi"/>
      <w:b/>
      <w:bCs/>
      <w:smallCaps/>
      <w:sz w:val="36"/>
      <w:szCs w:val="28"/>
    </w:rPr>
  </w:style>
  <w:style w:type="paragraph" w:styleId="Heading2">
    <w:name w:val="heading 2"/>
    <w:basedOn w:val="Normal"/>
    <w:next w:val="Normal"/>
    <w:link w:val="Heading2Char"/>
    <w:uiPriority w:val="9"/>
    <w:unhideWhenUsed/>
    <w:qFormat/>
    <w:rsid w:val="00DF7E97"/>
    <w:pPr>
      <w:keepNext/>
      <w:keepLines/>
      <w:numPr>
        <w:ilvl w:val="1"/>
        <w:numId w:val="3"/>
      </w:numPr>
      <w:spacing w:before="240" w:after="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DF7E97"/>
    <w:pPr>
      <w:keepNext/>
      <w:keepLines/>
      <w:numPr>
        <w:ilvl w:val="2"/>
        <w:numId w:val="3"/>
      </w:numPr>
      <w:spacing w:before="120"/>
      <w:outlineLvl w:val="2"/>
    </w:pPr>
    <w:rPr>
      <w:rFonts w:eastAsiaTheme="majorEastAsia" w:cstheme="majorBidi"/>
      <w:b/>
      <w:bCs/>
    </w:rPr>
  </w:style>
  <w:style w:type="paragraph" w:styleId="Heading4">
    <w:name w:val="heading 4"/>
    <w:basedOn w:val="Normal"/>
    <w:next w:val="Normal"/>
    <w:link w:val="Heading4Char"/>
    <w:qFormat/>
    <w:rsid w:val="00DF7E97"/>
    <w:pPr>
      <w:keepNext/>
      <w:spacing w:after="0"/>
      <w:outlineLvl w:val="3"/>
    </w:pPr>
    <w:rPr>
      <w:rFonts w:eastAsia="Times New Roman" w:cs="Arial"/>
      <w:b/>
      <w:i/>
      <w:snapToGrid w:val="0"/>
      <w:szCs w:val="20"/>
    </w:rPr>
  </w:style>
  <w:style w:type="paragraph" w:styleId="Heading5">
    <w:name w:val="heading 5"/>
    <w:basedOn w:val="Normal"/>
    <w:next w:val="Normal"/>
    <w:link w:val="Heading5Char"/>
    <w:uiPriority w:val="9"/>
    <w:unhideWhenUsed/>
    <w:qFormat/>
    <w:rsid w:val="00DF7E9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DF7E97"/>
    <w:pPr>
      <w:keepNext/>
      <w:spacing w:after="0"/>
      <w:jc w:val="center"/>
      <w:outlineLvl w:val="5"/>
    </w:pPr>
    <w:rPr>
      <w:rFonts w:eastAsia="Times New Roman" w:cs="Times New Roman"/>
      <w:b/>
      <w:bCs/>
      <w:sz w:val="20"/>
      <w:szCs w:val="24"/>
    </w:rPr>
  </w:style>
  <w:style w:type="paragraph" w:styleId="Heading7">
    <w:name w:val="heading 7"/>
    <w:basedOn w:val="Normal"/>
    <w:next w:val="Normal"/>
    <w:link w:val="Heading7Char"/>
    <w:uiPriority w:val="9"/>
    <w:semiHidden/>
    <w:unhideWhenUsed/>
    <w:qFormat/>
    <w:rsid w:val="00DF7E9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F7E9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F7E9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7E9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3AB5"/>
    <w:rPr>
      <w:rFonts w:ascii="Tahoma" w:hAnsi="Tahoma" w:cs="Tahoma"/>
      <w:sz w:val="16"/>
      <w:szCs w:val="16"/>
    </w:rPr>
  </w:style>
  <w:style w:type="paragraph" w:styleId="Header">
    <w:name w:val="header"/>
    <w:basedOn w:val="Normal"/>
    <w:link w:val="HeaderChar"/>
    <w:unhideWhenUsed/>
    <w:rsid w:val="00DF7E97"/>
    <w:pPr>
      <w:pBdr>
        <w:bottom w:val="single" w:sz="4" w:space="1" w:color="auto"/>
      </w:pBdr>
      <w:tabs>
        <w:tab w:val="center" w:pos="4680"/>
        <w:tab w:val="right" w:pos="9360"/>
      </w:tabs>
      <w:spacing w:after="0"/>
    </w:pPr>
    <w:rPr>
      <w:i/>
      <w:sz w:val="20"/>
    </w:rPr>
  </w:style>
  <w:style w:type="character" w:customStyle="1" w:styleId="HeaderChar">
    <w:name w:val="Header Char"/>
    <w:basedOn w:val="DefaultParagraphFont"/>
    <w:link w:val="Header"/>
    <w:rsid w:val="00063AB5"/>
    <w:rPr>
      <w:rFonts w:ascii="Arial" w:hAnsi="Arial"/>
      <w:i/>
      <w:sz w:val="20"/>
    </w:rPr>
  </w:style>
  <w:style w:type="paragraph" w:styleId="Footer">
    <w:name w:val="footer"/>
    <w:basedOn w:val="Normal"/>
    <w:link w:val="FooterChar"/>
    <w:uiPriority w:val="99"/>
    <w:unhideWhenUsed/>
    <w:rsid w:val="00DF7E97"/>
    <w:pPr>
      <w:pBdr>
        <w:top w:val="single" w:sz="4" w:space="1" w:color="auto"/>
      </w:pBdr>
      <w:tabs>
        <w:tab w:val="right" w:pos="9360"/>
      </w:tabs>
      <w:spacing w:after="0"/>
    </w:pPr>
    <w:rPr>
      <w:i/>
      <w:sz w:val="18"/>
    </w:rPr>
  </w:style>
  <w:style w:type="character" w:customStyle="1" w:styleId="FooterChar">
    <w:name w:val="Footer Char"/>
    <w:basedOn w:val="DefaultParagraphFont"/>
    <w:link w:val="Footer"/>
    <w:uiPriority w:val="99"/>
    <w:rsid w:val="00063AB5"/>
    <w:rPr>
      <w:rFonts w:ascii="Arial" w:hAnsi="Arial"/>
      <w:i/>
      <w:sz w:val="18"/>
    </w:rPr>
  </w:style>
  <w:style w:type="table" w:styleId="TableGrid">
    <w:name w:val="Table Grid"/>
    <w:basedOn w:val="TableNormal"/>
    <w:uiPriority w:val="59"/>
    <w:rsid w:val="00DF7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7E97"/>
    <w:pPr>
      <w:ind w:left="720"/>
      <w:contextualSpacing/>
    </w:pPr>
  </w:style>
  <w:style w:type="paragraph" w:customStyle="1" w:styleId="Bullet">
    <w:name w:val="Bullet"/>
    <w:link w:val="BulletChar1"/>
    <w:rsid w:val="00374755"/>
    <w:pPr>
      <w:numPr>
        <w:numId w:val="7"/>
      </w:numPr>
      <w:tabs>
        <w:tab w:val="clear" w:pos="1080"/>
        <w:tab w:val="num" w:pos="1070"/>
      </w:tabs>
      <w:spacing w:before="120" w:after="120" w:line="240" w:lineRule="auto"/>
    </w:pPr>
    <w:rPr>
      <w:rFonts w:ascii="Arial" w:eastAsia="Times New Roman" w:hAnsi="Arial" w:cs="Times New Roman"/>
      <w:kern w:val="22"/>
      <w:szCs w:val="20"/>
    </w:rPr>
  </w:style>
  <w:style w:type="paragraph" w:customStyle="1" w:styleId="Tablebullet">
    <w:name w:val="Table bullet"/>
    <w:basedOn w:val="Normal"/>
    <w:link w:val="TablebulletChar"/>
    <w:rsid w:val="003C38DC"/>
    <w:pPr>
      <w:numPr>
        <w:numId w:val="8"/>
      </w:numPr>
      <w:spacing w:after="0"/>
    </w:pPr>
    <w:rPr>
      <w:rFonts w:eastAsia="Times New Roman" w:cs="Arial"/>
      <w:kern w:val="20"/>
      <w:sz w:val="20"/>
      <w:szCs w:val="20"/>
    </w:rPr>
  </w:style>
  <w:style w:type="paragraph" w:customStyle="1" w:styleId="TableHeadingSmaller">
    <w:name w:val="Table Heading Smaller"/>
    <w:basedOn w:val="TableHeading"/>
    <w:rsid w:val="00DF7E97"/>
    <w:pPr>
      <w:tabs>
        <w:tab w:val="left" w:pos="1828"/>
      </w:tabs>
      <w:spacing w:after="0"/>
    </w:pPr>
    <w:rPr>
      <w:sz w:val="20"/>
    </w:rPr>
  </w:style>
  <w:style w:type="paragraph" w:customStyle="1" w:styleId="TableText">
    <w:name w:val="Table Text"/>
    <w:basedOn w:val="Normal"/>
    <w:rsid w:val="00632D7A"/>
    <w:pPr>
      <w:spacing w:after="60"/>
    </w:pPr>
    <w:rPr>
      <w:rFonts w:eastAsia="Times New Roman" w:cs="Arial"/>
      <w:kern w:val="20"/>
      <w:sz w:val="20"/>
      <w:szCs w:val="20"/>
    </w:rPr>
  </w:style>
  <w:style w:type="paragraph" w:customStyle="1" w:styleId="Symbol">
    <w:name w:val="Symbol"/>
    <w:basedOn w:val="Normal"/>
    <w:rsid w:val="00DF7E97"/>
    <w:pPr>
      <w:jc w:val="center"/>
    </w:pPr>
    <w:rPr>
      <w:rFonts w:ascii="Comic Sans MS" w:eastAsia="Times New Roman" w:hAnsi="Comic Sans MS" w:cs="Kristen ITC"/>
      <w:b/>
      <w:bCs/>
      <w:kern w:val="22"/>
      <w:sz w:val="20"/>
      <w:szCs w:val="20"/>
    </w:rPr>
  </w:style>
  <w:style w:type="character" w:styleId="CommentReference">
    <w:name w:val="annotation reference"/>
    <w:basedOn w:val="DefaultParagraphFont"/>
    <w:uiPriority w:val="99"/>
    <w:semiHidden/>
    <w:unhideWhenUsed/>
    <w:rsid w:val="00DF7E97"/>
    <w:rPr>
      <w:sz w:val="16"/>
      <w:szCs w:val="16"/>
    </w:rPr>
  </w:style>
  <w:style w:type="paragraph" w:styleId="CommentText">
    <w:name w:val="annotation text"/>
    <w:basedOn w:val="Normal"/>
    <w:link w:val="CommentTextChar"/>
    <w:uiPriority w:val="99"/>
    <w:unhideWhenUsed/>
    <w:rsid w:val="00DF7E97"/>
    <w:rPr>
      <w:rFonts w:eastAsia="Times New Roman" w:cs="Times New Roman"/>
      <w:kern w:val="22"/>
      <w:sz w:val="20"/>
      <w:szCs w:val="20"/>
      <w:lang w:val="en-US"/>
    </w:rPr>
  </w:style>
  <w:style w:type="character" w:customStyle="1" w:styleId="CommentTextChar">
    <w:name w:val="Comment Text Char"/>
    <w:basedOn w:val="DefaultParagraphFont"/>
    <w:link w:val="CommentText"/>
    <w:uiPriority w:val="99"/>
    <w:rsid w:val="00F772D6"/>
    <w:rPr>
      <w:rFonts w:ascii="Arial" w:eastAsia="Times New Roman" w:hAnsi="Arial" w:cs="Times New Roman"/>
      <w:kern w:val="22"/>
      <w:sz w:val="20"/>
      <w:szCs w:val="20"/>
      <w:lang w:val="en-US"/>
    </w:rPr>
  </w:style>
  <w:style w:type="paragraph" w:styleId="CommentSubject">
    <w:name w:val="annotation subject"/>
    <w:basedOn w:val="CommentText"/>
    <w:next w:val="CommentText"/>
    <w:link w:val="CommentSubjectChar"/>
    <w:uiPriority w:val="99"/>
    <w:semiHidden/>
    <w:unhideWhenUsed/>
    <w:rsid w:val="00DF7E97"/>
    <w:pPr>
      <w:spacing w:before="0" w:after="200"/>
    </w:pPr>
    <w:rPr>
      <w:rFonts w:asciiTheme="minorHAnsi" w:eastAsiaTheme="minorHAnsi" w:hAnsiTheme="minorHAnsi" w:cstheme="minorBidi"/>
      <w:b/>
      <w:bCs/>
      <w:kern w:val="0"/>
      <w:lang w:val="en-CA"/>
    </w:rPr>
  </w:style>
  <w:style w:type="character" w:customStyle="1" w:styleId="CommentSubjectChar">
    <w:name w:val="Comment Subject Char"/>
    <w:basedOn w:val="CommentTextChar"/>
    <w:link w:val="CommentSubject"/>
    <w:uiPriority w:val="99"/>
    <w:semiHidden/>
    <w:rsid w:val="00F772D6"/>
    <w:rPr>
      <w:rFonts w:ascii="Arial" w:eastAsia="Times New Roman" w:hAnsi="Arial" w:cs="Times New Roman"/>
      <w:b/>
      <w:bCs/>
      <w:kern w:val="22"/>
      <w:sz w:val="20"/>
      <w:szCs w:val="20"/>
      <w:lang w:val="en-US"/>
    </w:rPr>
  </w:style>
  <w:style w:type="character" w:customStyle="1" w:styleId="Heading1Char">
    <w:name w:val="Heading 1 Char"/>
    <w:basedOn w:val="DefaultParagraphFont"/>
    <w:link w:val="Heading1"/>
    <w:uiPriority w:val="9"/>
    <w:rsid w:val="005D6EBC"/>
    <w:rPr>
      <w:rFonts w:ascii="Arial" w:eastAsiaTheme="majorEastAsia" w:hAnsi="Arial" w:cstheme="majorBidi"/>
      <w:b/>
      <w:bCs/>
      <w:smallCaps/>
      <w:sz w:val="36"/>
      <w:szCs w:val="28"/>
    </w:rPr>
  </w:style>
  <w:style w:type="character" w:customStyle="1" w:styleId="Heading2Char">
    <w:name w:val="Heading 2 Char"/>
    <w:basedOn w:val="DefaultParagraphFont"/>
    <w:link w:val="Heading2"/>
    <w:uiPriority w:val="9"/>
    <w:rsid w:val="00545976"/>
    <w:rPr>
      <w:rFonts w:ascii="Arial" w:eastAsiaTheme="majorEastAsia" w:hAnsi="Arial" w:cstheme="majorBidi"/>
      <w:b/>
      <w:bCs/>
      <w:sz w:val="32"/>
      <w:szCs w:val="26"/>
    </w:rPr>
  </w:style>
  <w:style w:type="character" w:customStyle="1" w:styleId="Heading3Char">
    <w:name w:val="Heading 3 Char"/>
    <w:basedOn w:val="DefaultParagraphFont"/>
    <w:link w:val="Heading3"/>
    <w:uiPriority w:val="9"/>
    <w:rsid w:val="00DF7E97"/>
    <w:rPr>
      <w:rFonts w:ascii="Arial" w:eastAsiaTheme="majorEastAsia" w:hAnsi="Arial" w:cstheme="majorBidi"/>
      <w:b/>
      <w:bCs/>
    </w:rPr>
  </w:style>
  <w:style w:type="character" w:customStyle="1" w:styleId="Heading4Char">
    <w:name w:val="Heading 4 Char"/>
    <w:basedOn w:val="DefaultParagraphFont"/>
    <w:link w:val="Heading4"/>
    <w:rsid w:val="009C468E"/>
    <w:rPr>
      <w:rFonts w:ascii="Arial" w:eastAsia="Times New Roman" w:hAnsi="Arial" w:cs="Arial"/>
      <w:b/>
      <w:i/>
      <w:snapToGrid w:val="0"/>
      <w:szCs w:val="20"/>
    </w:rPr>
  </w:style>
  <w:style w:type="character" w:customStyle="1" w:styleId="Heading5Char">
    <w:name w:val="Heading 5 Char"/>
    <w:basedOn w:val="DefaultParagraphFont"/>
    <w:link w:val="Heading5"/>
    <w:uiPriority w:val="9"/>
    <w:rsid w:val="009C468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9C468E"/>
    <w:rPr>
      <w:rFonts w:ascii="Arial" w:eastAsia="Times New Roman" w:hAnsi="Arial" w:cs="Times New Roman"/>
      <w:b/>
      <w:bCs/>
      <w:sz w:val="20"/>
      <w:szCs w:val="24"/>
    </w:rPr>
  </w:style>
  <w:style w:type="character" w:customStyle="1" w:styleId="Heading7Char">
    <w:name w:val="Heading 7 Char"/>
    <w:basedOn w:val="DefaultParagraphFont"/>
    <w:link w:val="Heading7"/>
    <w:uiPriority w:val="9"/>
    <w:semiHidden/>
    <w:rsid w:val="009C468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C468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9C468E"/>
    <w:rPr>
      <w:rFonts w:asciiTheme="majorHAnsi" w:eastAsiaTheme="majorEastAsia" w:hAnsiTheme="majorHAnsi" w:cstheme="majorBidi"/>
      <w:i/>
      <w:iCs/>
      <w:color w:val="404040" w:themeColor="text1" w:themeTint="BF"/>
      <w:sz w:val="20"/>
      <w:szCs w:val="20"/>
    </w:rPr>
  </w:style>
  <w:style w:type="numbering" w:customStyle="1" w:styleId="CommunitySportHeadings">
    <w:name w:val="Community Sport Headings"/>
    <w:uiPriority w:val="99"/>
    <w:rsid w:val="00DF7E97"/>
    <w:pPr>
      <w:numPr>
        <w:numId w:val="1"/>
      </w:numPr>
    </w:pPr>
  </w:style>
  <w:style w:type="paragraph" w:customStyle="1" w:styleId="Heading1nonumbering">
    <w:name w:val="Heading 1 no numbering"/>
    <w:basedOn w:val="Heading1"/>
    <w:qFormat/>
    <w:rsid w:val="00DF7E97"/>
    <w:pPr>
      <w:numPr>
        <w:numId w:val="0"/>
      </w:numPr>
    </w:pPr>
    <w:rPr>
      <w:smallCaps w:val="0"/>
    </w:rPr>
  </w:style>
  <w:style w:type="paragraph" w:customStyle="1" w:styleId="Heading2noNumbering">
    <w:name w:val="Heading 2 no Numbering"/>
    <w:basedOn w:val="Heading2"/>
    <w:qFormat/>
    <w:rsid w:val="00DF7E97"/>
    <w:pPr>
      <w:numPr>
        <w:ilvl w:val="0"/>
        <w:numId w:val="0"/>
      </w:numPr>
    </w:pPr>
  </w:style>
  <w:style w:type="paragraph" w:customStyle="1" w:styleId="Heading3noNumbering">
    <w:name w:val="Heading 3 no Numbering"/>
    <w:basedOn w:val="Heading3"/>
    <w:qFormat/>
    <w:rsid w:val="00DF7E97"/>
    <w:pPr>
      <w:numPr>
        <w:ilvl w:val="0"/>
        <w:numId w:val="0"/>
      </w:numPr>
    </w:pPr>
  </w:style>
  <w:style w:type="paragraph" w:styleId="TOC1">
    <w:name w:val="toc 1"/>
    <w:basedOn w:val="Normal"/>
    <w:next w:val="Normal"/>
    <w:uiPriority w:val="39"/>
    <w:unhideWhenUsed/>
    <w:qFormat/>
    <w:rsid w:val="00ED1CE2"/>
    <w:pPr>
      <w:tabs>
        <w:tab w:val="left" w:pos="936"/>
        <w:tab w:val="right" w:leader="dot" w:pos="9350"/>
      </w:tabs>
      <w:spacing w:before="180" w:after="0"/>
      <w:ind w:left="432" w:hanging="432"/>
    </w:pPr>
    <w:rPr>
      <w:rFonts w:eastAsiaTheme="minorEastAsia"/>
      <w:b/>
      <w:lang w:val="en-US"/>
    </w:rPr>
  </w:style>
  <w:style w:type="character" w:styleId="Hyperlink">
    <w:name w:val="Hyperlink"/>
    <w:basedOn w:val="DefaultParagraphFont"/>
    <w:uiPriority w:val="99"/>
    <w:unhideWhenUsed/>
    <w:rsid w:val="00DF7E97"/>
    <w:rPr>
      <w:color w:val="0000FF"/>
      <w:u w:val="single"/>
    </w:rPr>
  </w:style>
  <w:style w:type="paragraph" w:customStyle="1" w:styleId="Heading1noNumberingnoToC">
    <w:name w:val="Heading 1 no Numbering no ToC"/>
    <w:basedOn w:val="Heading1nonumbering"/>
    <w:qFormat/>
    <w:rsid w:val="00DF7E97"/>
    <w:pPr>
      <w:outlineLvl w:val="9"/>
    </w:pPr>
  </w:style>
  <w:style w:type="paragraph" w:styleId="TOC2">
    <w:name w:val="toc 2"/>
    <w:basedOn w:val="Normal"/>
    <w:next w:val="Normal"/>
    <w:uiPriority w:val="39"/>
    <w:unhideWhenUsed/>
    <w:rsid w:val="00A54AE9"/>
    <w:pPr>
      <w:tabs>
        <w:tab w:val="left" w:pos="1094"/>
        <w:tab w:val="right" w:leader="dot" w:pos="9350"/>
      </w:tabs>
      <w:spacing w:after="60"/>
      <w:ind w:left="1094" w:hanging="662"/>
    </w:pPr>
  </w:style>
  <w:style w:type="paragraph" w:customStyle="1" w:styleId="Normalbold">
    <w:name w:val="Normal bold"/>
    <w:basedOn w:val="Normal"/>
    <w:qFormat/>
    <w:rsid w:val="00DF7E97"/>
    <w:rPr>
      <w:b/>
    </w:rPr>
  </w:style>
  <w:style w:type="paragraph" w:styleId="BodyText">
    <w:name w:val="Body Text"/>
    <w:basedOn w:val="Normal"/>
    <w:link w:val="BodyTextChar"/>
    <w:semiHidden/>
    <w:rsid w:val="00DF7E97"/>
    <w:pPr>
      <w:spacing w:after="0"/>
    </w:pPr>
    <w:rPr>
      <w:rFonts w:eastAsia="Times New Roman" w:cs="Arial"/>
      <w:b/>
      <w:snapToGrid w:val="0"/>
      <w:sz w:val="28"/>
      <w:szCs w:val="20"/>
    </w:rPr>
  </w:style>
  <w:style w:type="character" w:customStyle="1" w:styleId="BodyTextChar">
    <w:name w:val="Body Text Char"/>
    <w:basedOn w:val="DefaultParagraphFont"/>
    <w:link w:val="BodyText"/>
    <w:semiHidden/>
    <w:rsid w:val="00DF7E97"/>
    <w:rPr>
      <w:rFonts w:ascii="Arial" w:eastAsia="Times New Roman" w:hAnsi="Arial" w:cs="Arial"/>
      <w:b/>
      <w:snapToGrid w:val="0"/>
      <w:sz w:val="28"/>
      <w:szCs w:val="20"/>
    </w:rPr>
  </w:style>
  <w:style w:type="paragraph" w:styleId="BodyText2">
    <w:name w:val="Body Text 2"/>
    <w:basedOn w:val="Normal"/>
    <w:link w:val="BodyText2Char"/>
    <w:semiHidden/>
    <w:rsid w:val="00DF7E97"/>
    <w:pPr>
      <w:spacing w:after="0"/>
      <w:jc w:val="both"/>
    </w:pPr>
    <w:rPr>
      <w:rFonts w:eastAsia="Times New Roman" w:cs="Arial"/>
      <w:snapToGrid w:val="0"/>
      <w:sz w:val="24"/>
      <w:szCs w:val="20"/>
    </w:rPr>
  </w:style>
  <w:style w:type="character" w:customStyle="1" w:styleId="BodyText2Char">
    <w:name w:val="Body Text 2 Char"/>
    <w:basedOn w:val="DefaultParagraphFont"/>
    <w:link w:val="BodyText2"/>
    <w:semiHidden/>
    <w:rsid w:val="00DF7E97"/>
    <w:rPr>
      <w:rFonts w:ascii="Arial" w:eastAsia="Times New Roman" w:hAnsi="Arial" w:cs="Arial"/>
      <w:snapToGrid w:val="0"/>
      <w:sz w:val="24"/>
      <w:szCs w:val="20"/>
    </w:rPr>
  </w:style>
  <w:style w:type="paragraph" w:styleId="BodyTextIndent">
    <w:name w:val="Body Text Indent"/>
    <w:basedOn w:val="Normal"/>
    <w:link w:val="BodyTextIndentChar"/>
    <w:uiPriority w:val="99"/>
    <w:unhideWhenUsed/>
    <w:rsid w:val="00DF7E97"/>
    <w:pPr>
      <w:ind w:left="283"/>
    </w:pPr>
  </w:style>
  <w:style w:type="character" w:customStyle="1" w:styleId="BodyTextIndentChar">
    <w:name w:val="Body Text Indent Char"/>
    <w:basedOn w:val="DefaultParagraphFont"/>
    <w:link w:val="BodyTextIndent"/>
    <w:uiPriority w:val="99"/>
    <w:rsid w:val="00DF7E97"/>
    <w:rPr>
      <w:rFonts w:ascii="Arial" w:hAnsi="Arial"/>
    </w:rPr>
  </w:style>
  <w:style w:type="paragraph" w:styleId="BodyTextIndent3">
    <w:name w:val="Body Text Indent 3"/>
    <w:basedOn w:val="Normal"/>
    <w:link w:val="BodyTextIndent3Char"/>
    <w:uiPriority w:val="99"/>
    <w:unhideWhenUsed/>
    <w:rsid w:val="00DF7E97"/>
    <w:pPr>
      <w:ind w:left="283"/>
    </w:pPr>
    <w:rPr>
      <w:sz w:val="16"/>
      <w:szCs w:val="16"/>
    </w:rPr>
  </w:style>
  <w:style w:type="character" w:customStyle="1" w:styleId="BodyTextIndent3Char">
    <w:name w:val="Body Text Indent 3 Char"/>
    <w:basedOn w:val="DefaultParagraphFont"/>
    <w:link w:val="BodyTextIndent3"/>
    <w:uiPriority w:val="99"/>
    <w:rsid w:val="00DF7E97"/>
    <w:rPr>
      <w:rFonts w:ascii="Arial" w:hAnsi="Arial"/>
      <w:sz w:val="16"/>
      <w:szCs w:val="16"/>
    </w:rPr>
  </w:style>
  <w:style w:type="paragraph" w:customStyle="1" w:styleId="Bulletindent">
    <w:name w:val="Bullet indent"/>
    <w:basedOn w:val="Bullet"/>
    <w:link w:val="BulletindentChar"/>
    <w:qFormat/>
    <w:rsid w:val="00DF7E97"/>
    <w:pPr>
      <w:numPr>
        <w:numId w:val="5"/>
      </w:numPr>
    </w:pPr>
  </w:style>
  <w:style w:type="paragraph" w:customStyle="1" w:styleId="BulletTextEntry">
    <w:name w:val="Bullet Text Entry"/>
    <w:basedOn w:val="Normal"/>
    <w:rsid w:val="00DF7E97"/>
    <w:pPr>
      <w:numPr>
        <w:numId w:val="2"/>
      </w:numPr>
      <w:spacing w:before="120" w:after="360" w:line="480" w:lineRule="auto"/>
      <w:jc w:val="both"/>
    </w:pPr>
    <w:rPr>
      <w:rFonts w:eastAsia="Times New Roman" w:cs="Times New Roman"/>
      <w:kern w:val="22"/>
      <w:sz w:val="24"/>
      <w:szCs w:val="20"/>
    </w:rPr>
  </w:style>
  <w:style w:type="paragraph" w:styleId="Caption">
    <w:name w:val="caption"/>
    <w:basedOn w:val="Normal"/>
    <w:next w:val="Normal"/>
    <w:uiPriority w:val="35"/>
    <w:unhideWhenUsed/>
    <w:qFormat/>
    <w:rsid w:val="00DF7E97"/>
    <w:pPr>
      <w:keepNext/>
    </w:pPr>
    <w:rPr>
      <w:b/>
      <w:bCs/>
      <w:color w:val="4F81BD" w:themeColor="accent1"/>
      <w:szCs w:val="18"/>
    </w:rPr>
  </w:style>
  <w:style w:type="paragraph" w:customStyle="1" w:styleId="corporate12pt">
    <w:name w:val="corporate12pt"/>
    <w:basedOn w:val="Normal"/>
    <w:rsid w:val="00DF7E97"/>
    <w:pPr>
      <w:spacing w:before="100" w:beforeAutospacing="1" w:after="100" w:afterAutospacing="1"/>
    </w:pPr>
    <w:rPr>
      <w:rFonts w:ascii="Times New Roman" w:eastAsia="Times New Roman" w:hAnsi="Times New Roman" w:cs="Times New Roman"/>
      <w:sz w:val="24"/>
      <w:szCs w:val="24"/>
      <w:lang w:val="en-US"/>
    </w:rPr>
  </w:style>
  <w:style w:type="paragraph" w:customStyle="1" w:styleId="Cover">
    <w:name w:val="Cover"/>
    <w:basedOn w:val="Heading9"/>
    <w:rsid w:val="00C90CA8"/>
    <w:pPr>
      <w:keepLines w:val="0"/>
      <w:spacing w:before="60" w:after="120"/>
    </w:pPr>
    <w:rPr>
      <w:rFonts w:ascii="Arial" w:eastAsia="Times New Roman" w:hAnsi="Arial" w:cs="Arial"/>
      <w:b/>
      <w:bCs/>
      <w:i w:val="0"/>
      <w:iCs w:val="0"/>
      <w:color w:val="auto"/>
      <w:kern w:val="22"/>
      <w:sz w:val="72"/>
      <w:szCs w:val="48"/>
    </w:rPr>
  </w:style>
  <w:style w:type="paragraph" w:customStyle="1" w:styleId="Default">
    <w:name w:val="Default"/>
    <w:rsid w:val="00DF7E9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DefinitionList">
    <w:name w:val="Definition List"/>
    <w:basedOn w:val="Normal"/>
    <w:next w:val="Normal"/>
    <w:rsid w:val="00DF7E97"/>
    <w:pPr>
      <w:spacing w:after="0"/>
      <w:ind w:left="360"/>
    </w:pPr>
    <w:rPr>
      <w:rFonts w:ascii="Times New Roman" w:eastAsia="Times New Roman" w:hAnsi="Times New Roman" w:cs="Arial"/>
      <w:snapToGrid w:val="0"/>
      <w:sz w:val="24"/>
      <w:szCs w:val="20"/>
    </w:rPr>
  </w:style>
  <w:style w:type="paragraph" w:customStyle="1" w:styleId="DefinitionTerm">
    <w:name w:val="Definition Term"/>
    <w:basedOn w:val="Normal"/>
    <w:next w:val="DefinitionList"/>
    <w:rsid w:val="00DF7E97"/>
    <w:pPr>
      <w:spacing w:after="0"/>
    </w:pPr>
    <w:rPr>
      <w:rFonts w:ascii="Times New Roman" w:eastAsia="Times New Roman" w:hAnsi="Times New Roman" w:cs="Arial"/>
      <w:snapToGrid w:val="0"/>
      <w:sz w:val="24"/>
      <w:szCs w:val="20"/>
    </w:rPr>
  </w:style>
  <w:style w:type="character" w:styleId="Emphasis">
    <w:name w:val="Emphasis"/>
    <w:basedOn w:val="DefaultParagraphFont"/>
    <w:uiPriority w:val="20"/>
    <w:qFormat/>
    <w:rsid w:val="00DF7E97"/>
    <w:rPr>
      <w:i/>
      <w:iCs/>
    </w:rPr>
  </w:style>
  <w:style w:type="character" w:styleId="FollowedHyperlink">
    <w:name w:val="FollowedHyperlink"/>
    <w:basedOn w:val="DefaultParagraphFont"/>
    <w:uiPriority w:val="99"/>
    <w:semiHidden/>
    <w:unhideWhenUsed/>
    <w:rsid w:val="00DF7E97"/>
    <w:rPr>
      <w:color w:val="800080" w:themeColor="followedHyperlink"/>
      <w:u w:val="single"/>
    </w:rPr>
  </w:style>
  <w:style w:type="paragraph" w:customStyle="1" w:styleId="Footerlandscape">
    <w:name w:val="Footer landscape"/>
    <w:basedOn w:val="Footer"/>
    <w:qFormat/>
    <w:rsid w:val="00DF7E97"/>
    <w:pPr>
      <w:tabs>
        <w:tab w:val="clear" w:pos="9360"/>
        <w:tab w:val="right" w:pos="12960"/>
      </w:tabs>
    </w:pPr>
  </w:style>
  <w:style w:type="character" w:styleId="FootnoteReference">
    <w:name w:val="footnote reference"/>
    <w:semiHidden/>
    <w:rsid w:val="00DF7E97"/>
    <w:rPr>
      <w:vertAlign w:val="superscript"/>
    </w:rPr>
  </w:style>
  <w:style w:type="paragraph" w:styleId="FootnoteText">
    <w:name w:val="footnote text"/>
    <w:basedOn w:val="Normal"/>
    <w:link w:val="FootnoteTextChar"/>
    <w:semiHidden/>
    <w:rsid w:val="00DF7E97"/>
    <w:pPr>
      <w:spacing w:after="0"/>
    </w:pPr>
    <w:rPr>
      <w:rFonts w:eastAsia="Times New Roman" w:cs="Arial"/>
      <w:snapToGrid w:val="0"/>
      <w:sz w:val="18"/>
      <w:szCs w:val="20"/>
    </w:rPr>
  </w:style>
  <w:style w:type="character" w:customStyle="1" w:styleId="FootnoteTextChar">
    <w:name w:val="Footnote Text Char"/>
    <w:basedOn w:val="DefaultParagraphFont"/>
    <w:link w:val="FootnoteText"/>
    <w:semiHidden/>
    <w:rsid w:val="00DF7E97"/>
    <w:rPr>
      <w:rFonts w:ascii="Arial" w:eastAsia="Times New Roman" w:hAnsi="Arial" w:cs="Arial"/>
      <w:snapToGrid w:val="0"/>
      <w:sz w:val="18"/>
      <w:szCs w:val="20"/>
    </w:rPr>
  </w:style>
  <w:style w:type="paragraph" w:customStyle="1" w:styleId="Heading2NoToc">
    <w:name w:val="Heading 2 No Toc"/>
    <w:basedOn w:val="Normal"/>
    <w:rsid w:val="00DF7E97"/>
    <w:pPr>
      <w:keepNext/>
      <w:spacing w:before="120" w:after="240"/>
      <w:outlineLvl w:val="1"/>
    </w:pPr>
    <w:rPr>
      <w:rFonts w:eastAsia="Times New Roman" w:cs="Times New Roman"/>
      <w:b/>
      <w:kern w:val="22"/>
      <w:sz w:val="32"/>
      <w:szCs w:val="20"/>
    </w:rPr>
  </w:style>
  <w:style w:type="paragraph" w:customStyle="1" w:styleId="Linespace">
    <w:name w:val="Line space"/>
    <w:basedOn w:val="Normal"/>
    <w:qFormat/>
    <w:rsid w:val="00DF7E97"/>
    <w:pPr>
      <w:spacing w:before="0" w:after="0"/>
    </w:pPr>
    <w:rPr>
      <w:sz w:val="16"/>
    </w:rPr>
  </w:style>
  <w:style w:type="paragraph" w:styleId="List2">
    <w:name w:val="List 2"/>
    <w:basedOn w:val="Normal"/>
    <w:semiHidden/>
    <w:rsid w:val="00DF7E97"/>
    <w:pPr>
      <w:spacing w:after="0"/>
      <w:ind w:left="720" w:hanging="360"/>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DF7E97"/>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Normalhanging">
    <w:name w:val="Normal hanging"/>
    <w:basedOn w:val="Normal"/>
    <w:qFormat/>
    <w:rsid w:val="008A4988"/>
    <w:pPr>
      <w:ind w:left="360" w:hanging="360"/>
    </w:pPr>
  </w:style>
  <w:style w:type="paragraph" w:customStyle="1" w:styleId="Normalindenthanging">
    <w:name w:val="Normal indent hanging"/>
    <w:basedOn w:val="Normalhanging"/>
    <w:rsid w:val="00DF7E97"/>
    <w:pPr>
      <w:ind w:left="1080"/>
    </w:pPr>
  </w:style>
  <w:style w:type="paragraph" w:customStyle="1" w:styleId="Note">
    <w:name w:val="Note"/>
    <w:basedOn w:val="Normal"/>
    <w:rsid w:val="00DF7E97"/>
    <w:rPr>
      <w:rFonts w:eastAsia="Times New Roman" w:cs="Times New Roman"/>
      <w:kern w:val="22"/>
      <w:sz w:val="18"/>
      <w:szCs w:val="20"/>
      <w:lang w:val="en-US"/>
    </w:rPr>
  </w:style>
  <w:style w:type="paragraph" w:customStyle="1" w:styleId="NoteonSource">
    <w:name w:val="Note on Source"/>
    <w:basedOn w:val="BodyText"/>
    <w:next w:val="BodyText"/>
    <w:rsid w:val="00DF7E97"/>
    <w:pPr>
      <w:numPr>
        <w:numId w:val="4"/>
      </w:numPr>
      <w:spacing w:before="120" w:after="120"/>
    </w:pPr>
    <w:rPr>
      <w:rFonts w:cs="Times New Roman"/>
      <w:b w:val="0"/>
      <w:snapToGrid/>
      <w:sz w:val="22"/>
    </w:rPr>
  </w:style>
  <w:style w:type="paragraph" w:customStyle="1" w:styleId="Palatino12Point">
    <w:name w:val="Palatino 12 Point"/>
    <w:basedOn w:val="Normal"/>
    <w:rsid w:val="00DF7E97"/>
    <w:pPr>
      <w:autoSpaceDE w:val="0"/>
      <w:autoSpaceDN w:val="0"/>
      <w:spacing w:after="0"/>
      <w:jc w:val="both"/>
    </w:pPr>
    <w:rPr>
      <w:rFonts w:ascii="Palatino" w:eastAsia="Times New Roman" w:hAnsi="Palatino" w:cs="Arial"/>
      <w:b/>
      <w:bCs/>
      <w:i/>
      <w:iCs/>
      <w:snapToGrid w:val="0"/>
      <w:sz w:val="28"/>
      <w:szCs w:val="28"/>
      <w:lang w:val="en-US"/>
    </w:rPr>
  </w:style>
  <w:style w:type="character" w:styleId="PlaceholderText">
    <w:name w:val="Placeholder Text"/>
    <w:basedOn w:val="DefaultParagraphFont"/>
    <w:uiPriority w:val="99"/>
    <w:semiHidden/>
    <w:rsid w:val="00DF7E97"/>
    <w:rPr>
      <w:color w:val="808080"/>
    </w:rPr>
  </w:style>
  <w:style w:type="paragraph" w:styleId="PlainText">
    <w:name w:val="Plain Text"/>
    <w:basedOn w:val="Normal"/>
    <w:link w:val="PlainTextChar"/>
    <w:semiHidden/>
    <w:rsid w:val="00DF7E97"/>
    <w:pPr>
      <w:autoSpaceDE w:val="0"/>
      <w:autoSpaceDN w:val="0"/>
      <w:spacing w:after="0"/>
    </w:pPr>
    <w:rPr>
      <w:rFonts w:ascii="Courier New" w:eastAsia="Times New Roman" w:hAnsi="Courier New" w:cs="Courier New"/>
      <w:snapToGrid w:val="0"/>
      <w:sz w:val="20"/>
      <w:szCs w:val="20"/>
      <w:lang w:val="en-US"/>
    </w:rPr>
  </w:style>
  <w:style w:type="character" w:customStyle="1" w:styleId="PlainTextChar">
    <w:name w:val="Plain Text Char"/>
    <w:basedOn w:val="DefaultParagraphFont"/>
    <w:link w:val="PlainText"/>
    <w:semiHidden/>
    <w:rsid w:val="00DF7E97"/>
    <w:rPr>
      <w:rFonts w:ascii="Courier New" w:eastAsia="Times New Roman" w:hAnsi="Courier New" w:cs="Courier New"/>
      <w:snapToGrid w:val="0"/>
      <w:sz w:val="20"/>
      <w:szCs w:val="20"/>
      <w:lang w:val="en-US"/>
    </w:rPr>
  </w:style>
  <w:style w:type="character" w:styleId="Strong">
    <w:name w:val="Strong"/>
    <w:basedOn w:val="DefaultParagraphFont"/>
    <w:uiPriority w:val="22"/>
    <w:qFormat/>
    <w:rsid w:val="00DF7E97"/>
    <w:rPr>
      <w:b/>
      <w:bCs/>
    </w:rPr>
  </w:style>
  <w:style w:type="paragraph" w:customStyle="1" w:styleId="Tablecheckmark">
    <w:name w:val="Table checkmark"/>
    <w:basedOn w:val="Tablebullet"/>
    <w:qFormat/>
    <w:rsid w:val="005B1148"/>
  </w:style>
  <w:style w:type="paragraph" w:customStyle="1" w:styleId="Tablebulletindent">
    <w:name w:val="Table bullet indent"/>
    <w:basedOn w:val="Bulletindent"/>
    <w:qFormat/>
    <w:rsid w:val="00BF2E5D"/>
    <w:pPr>
      <w:numPr>
        <w:numId w:val="9"/>
      </w:numPr>
    </w:pPr>
    <w:rPr>
      <w:sz w:val="20"/>
    </w:rPr>
  </w:style>
  <w:style w:type="paragraph" w:customStyle="1" w:styleId="Tablebulletindentlessspace">
    <w:name w:val="Table bullet indent less space"/>
    <w:basedOn w:val="Tablebulletindent"/>
    <w:qFormat/>
    <w:rsid w:val="00DF7E97"/>
    <w:pPr>
      <w:spacing w:before="60" w:after="0"/>
    </w:pPr>
  </w:style>
  <w:style w:type="paragraph" w:customStyle="1" w:styleId="TableBulletlast">
    <w:name w:val="Table Bullet last"/>
    <w:basedOn w:val="Normal"/>
    <w:qFormat/>
    <w:rsid w:val="00DF7E97"/>
    <w:pPr>
      <w:spacing w:after="180"/>
    </w:pPr>
    <w:rPr>
      <w:rFonts w:eastAsia="Times New Roman" w:cs="Times New Roman"/>
      <w:kern w:val="22"/>
      <w:sz w:val="20"/>
      <w:szCs w:val="20"/>
    </w:rPr>
  </w:style>
  <w:style w:type="paragraph" w:customStyle="1" w:styleId="Tablebulletnoindent">
    <w:name w:val="Table bullet no indent"/>
    <w:basedOn w:val="Normal"/>
    <w:qFormat/>
    <w:rsid w:val="00DF7E97"/>
    <w:rPr>
      <w:rFonts w:eastAsia="Times New Roman" w:cs="Times New Roman"/>
      <w:kern w:val="22"/>
      <w:sz w:val="20"/>
      <w:szCs w:val="20"/>
    </w:rPr>
  </w:style>
  <w:style w:type="paragraph" w:customStyle="1" w:styleId="Tablebulletnoindentindent">
    <w:name w:val="Table bullet no indent indent"/>
    <w:basedOn w:val="Tablebulletnoindent"/>
    <w:qFormat/>
    <w:rsid w:val="00DF7E97"/>
    <w:pPr>
      <w:numPr>
        <w:numId w:val="6"/>
      </w:numPr>
    </w:pPr>
  </w:style>
  <w:style w:type="paragraph" w:customStyle="1" w:styleId="Tablebulletnoindentlessspace">
    <w:name w:val="Table bullet no indent less space"/>
    <w:basedOn w:val="Tablebulletnoindent"/>
    <w:qFormat/>
    <w:rsid w:val="00DF7E97"/>
    <w:pPr>
      <w:spacing w:after="0"/>
    </w:pPr>
  </w:style>
  <w:style w:type="paragraph" w:customStyle="1" w:styleId="Tablebulletnoindentnospace">
    <w:name w:val="Table bullet no indent no space"/>
    <w:basedOn w:val="Tablebulletnoindentlessspace"/>
    <w:qFormat/>
    <w:rsid w:val="00DF7E97"/>
    <w:pPr>
      <w:spacing w:before="0"/>
    </w:pPr>
  </w:style>
  <w:style w:type="paragraph" w:customStyle="1" w:styleId="TableHeading">
    <w:name w:val="Table Heading"/>
    <w:qFormat/>
    <w:rsid w:val="00DF7E97"/>
    <w:pPr>
      <w:spacing w:before="60" w:after="60"/>
      <w:jc w:val="center"/>
    </w:pPr>
    <w:rPr>
      <w:rFonts w:ascii="Arial" w:eastAsia="Times New Roman" w:hAnsi="Arial" w:cs="Arial"/>
      <w:b/>
      <w:kern w:val="22"/>
      <w:sz w:val="24"/>
    </w:rPr>
  </w:style>
  <w:style w:type="paragraph" w:customStyle="1" w:styleId="TableHeadingSmallerLeft">
    <w:name w:val="Table Heading Smaller Left"/>
    <w:basedOn w:val="TableHeadingSmaller"/>
    <w:qFormat/>
    <w:rsid w:val="00DF7E97"/>
    <w:pPr>
      <w:spacing w:line="240" w:lineRule="auto"/>
      <w:jc w:val="left"/>
    </w:pPr>
  </w:style>
  <w:style w:type="paragraph" w:customStyle="1" w:styleId="TableheadingSmallerlessspace">
    <w:name w:val="Table heading Smaller less space"/>
    <w:basedOn w:val="TableHeadingSmaller"/>
    <w:qFormat/>
    <w:rsid w:val="00DF7E97"/>
  </w:style>
  <w:style w:type="paragraph" w:customStyle="1" w:styleId="Tablespace">
    <w:name w:val="Table space"/>
    <w:basedOn w:val="Linespace"/>
    <w:qFormat/>
    <w:rsid w:val="00DF7E97"/>
  </w:style>
  <w:style w:type="paragraph" w:customStyle="1" w:styleId="Tabletext0">
    <w:name w:val="Table text"/>
    <w:basedOn w:val="Normal"/>
    <w:qFormat/>
    <w:rsid w:val="00DF7E97"/>
    <w:pPr>
      <w:tabs>
        <w:tab w:val="left" w:pos="360"/>
      </w:tabs>
    </w:pPr>
    <w:rPr>
      <w:sz w:val="20"/>
    </w:rPr>
  </w:style>
  <w:style w:type="paragraph" w:customStyle="1" w:styleId="Tabletextbefore">
    <w:name w:val="Table text before"/>
    <w:basedOn w:val="Tabletext0"/>
    <w:qFormat/>
    <w:rsid w:val="00DF7E97"/>
    <w:pPr>
      <w:spacing w:after="0"/>
    </w:pPr>
  </w:style>
  <w:style w:type="paragraph" w:customStyle="1" w:styleId="Tabletextbold">
    <w:name w:val="Table text bold"/>
    <w:basedOn w:val="Tabletext0"/>
    <w:qFormat/>
    <w:rsid w:val="00DF7E97"/>
    <w:rPr>
      <w:b/>
    </w:rPr>
  </w:style>
  <w:style w:type="paragraph" w:customStyle="1" w:styleId="tabletextcentred">
    <w:name w:val="table text centred"/>
    <w:basedOn w:val="Tabletext0"/>
    <w:qFormat/>
    <w:rsid w:val="00DF7E97"/>
    <w:pPr>
      <w:spacing w:after="60"/>
      <w:jc w:val="center"/>
    </w:pPr>
    <w:rPr>
      <w:rFonts w:eastAsia="Times New Roman" w:cs="Arial"/>
      <w:kern w:val="20"/>
      <w:szCs w:val="20"/>
    </w:rPr>
  </w:style>
  <w:style w:type="paragraph" w:customStyle="1" w:styleId="Tabletextnospace">
    <w:name w:val="Table text no space"/>
    <w:basedOn w:val="Tabletext0"/>
    <w:qFormat/>
    <w:rsid w:val="00DF7E97"/>
    <w:pPr>
      <w:spacing w:before="0" w:after="0"/>
    </w:pPr>
  </w:style>
  <w:style w:type="paragraph" w:customStyle="1" w:styleId="Tabletextsmaller">
    <w:name w:val="Table text smaller"/>
    <w:basedOn w:val="Tabletext0"/>
    <w:qFormat/>
    <w:rsid w:val="007456B8"/>
    <w:pPr>
      <w:spacing w:after="0"/>
    </w:pPr>
    <w:rPr>
      <w:sz w:val="18"/>
    </w:rPr>
  </w:style>
  <w:style w:type="paragraph" w:styleId="Title">
    <w:name w:val="Title"/>
    <w:basedOn w:val="Normal"/>
    <w:link w:val="TitleChar"/>
    <w:qFormat/>
    <w:rsid w:val="00DF7E97"/>
    <w:pPr>
      <w:spacing w:after="0"/>
      <w:jc w:val="center"/>
    </w:pPr>
    <w:rPr>
      <w:rFonts w:eastAsia="Times New Roman" w:cs="Arial"/>
      <w:b/>
      <w:snapToGrid w:val="0"/>
      <w:sz w:val="36"/>
      <w:szCs w:val="20"/>
    </w:rPr>
  </w:style>
  <w:style w:type="character" w:customStyle="1" w:styleId="TitleChar">
    <w:name w:val="Title Char"/>
    <w:basedOn w:val="DefaultParagraphFont"/>
    <w:link w:val="Title"/>
    <w:uiPriority w:val="10"/>
    <w:rsid w:val="00DF7E97"/>
    <w:rPr>
      <w:rFonts w:ascii="Arial" w:eastAsia="Times New Roman" w:hAnsi="Arial" w:cs="Arial"/>
      <w:b/>
      <w:snapToGrid w:val="0"/>
      <w:sz w:val="36"/>
      <w:szCs w:val="20"/>
    </w:rPr>
  </w:style>
  <w:style w:type="paragraph" w:customStyle="1" w:styleId="Heading3bullet">
    <w:name w:val="Heading 3 bullet"/>
    <w:basedOn w:val="Bullet"/>
    <w:qFormat/>
    <w:rsid w:val="00615B8A"/>
    <w:rPr>
      <w:b/>
    </w:rPr>
  </w:style>
  <w:style w:type="paragraph" w:customStyle="1" w:styleId="Heading3indent">
    <w:name w:val="Heading 3 indent"/>
    <w:basedOn w:val="Normalindenthanging"/>
    <w:qFormat/>
    <w:rsid w:val="004F2938"/>
    <w:rPr>
      <w:b/>
    </w:rPr>
  </w:style>
  <w:style w:type="paragraph" w:customStyle="1" w:styleId="Tabletexthanging">
    <w:name w:val="Table text hanging"/>
    <w:basedOn w:val="Normalhanging"/>
    <w:qFormat/>
    <w:rsid w:val="002601D5"/>
    <w:rPr>
      <w:sz w:val="20"/>
    </w:rPr>
  </w:style>
  <w:style w:type="paragraph" w:customStyle="1" w:styleId="Bulletsmallindent">
    <w:name w:val="Bullet small indent"/>
    <w:basedOn w:val="Bullet"/>
    <w:qFormat/>
    <w:rsid w:val="00FC4B14"/>
    <w:pPr>
      <w:ind w:left="1070"/>
    </w:pPr>
  </w:style>
  <w:style w:type="paragraph" w:customStyle="1" w:styleId="Heading3indentnohanging">
    <w:name w:val="Heading 3 indent no hanging"/>
    <w:basedOn w:val="Heading3indent"/>
    <w:qFormat/>
    <w:rsid w:val="00373C0B"/>
    <w:pPr>
      <w:ind w:left="720" w:firstLine="0"/>
    </w:pPr>
  </w:style>
  <w:style w:type="paragraph" w:customStyle="1" w:styleId="Normalsmallindenthanging">
    <w:name w:val="Normal small indent hanging"/>
    <w:basedOn w:val="Normalindenthanging"/>
    <w:rsid w:val="00A469DA"/>
    <w:pPr>
      <w:ind w:left="720"/>
    </w:pPr>
  </w:style>
  <w:style w:type="paragraph" w:customStyle="1" w:styleId="Tablebulletsmaller">
    <w:name w:val="Table bullet smaller"/>
    <w:basedOn w:val="Tablebullet"/>
    <w:qFormat/>
    <w:rsid w:val="007456B8"/>
    <w:rPr>
      <w:sz w:val="18"/>
      <w:szCs w:val="18"/>
    </w:rPr>
  </w:style>
  <w:style w:type="paragraph" w:styleId="Revision">
    <w:name w:val="Revision"/>
    <w:hidden/>
    <w:uiPriority w:val="99"/>
    <w:semiHidden/>
    <w:rsid w:val="00E42885"/>
    <w:pPr>
      <w:spacing w:after="0" w:line="240" w:lineRule="auto"/>
    </w:pPr>
    <w:rPr>
      <w:rFonts w:ascii="Arial" w:hAnsi="Arial"/>
    </w:rPr>
  </w:style>
  <w:style w:type="paragraph" w:customStyle="1" w:styleId="BulletTips">
    <w:name w:val="Bullet Tips"/>
    <w:basedOn w:val="Bullet"/>
    <w:uiPriority w:val="99"/>
    <w:rsid w:val="001555B7"/>
    <w:pPr>
      <w:numPr>
        <w:numId w:val="10"/>
      </w:numPr>
      <w:tabs>
        <w:tab w:val="clear" w:pos="1080"/>
      </w:tabs>
      <w:spacing w:before="60" w:after="60"/>
      <w:ind w:left="720"/>
    </w:pPr>
    <w:rPr>
      <w:rFonts w:ascii="Tempus Sans ITC" w:hAnsi="Tempus Sans ITC"/>
    </w:rPr>
  </w:style>
  <w:style w:type="paragraph" w:customStyle="1" w:styleId="Heading2Tips">
    <w:name w:val="Heading 2 Tips"/>
    <w:basedOn w:val="Normal"/>
    <w:uiPriority w:val="99"/>
    <w:rsid w:val="001555B7"/>
    <w:pPr>
      <w:keepNext/>
      <w:tabs>
        <w:tab w:val="left" w:pos="720"/>
      </w:tabs>
      <w:spacing w:before="120"/>
      <w:outlineLvl w:val="1"/>
    </w:pPr>
    <w:rPr>
      <w:rFonts w:ascii="Tempus Sans ITC" w:eastAsia="Times New Roman" w:hAnsi="Tempus Sans ITC" w:cs="Times New Roman"/>
      <w:b/>
      <w:bCs/>
      <w:smallCaps/>
      <w:kern w:val="22"/>
      <w:sz w:val="32"/>
      <w:szCs w:val="36"/>
    </w:rPr>
  </w:style>
  <w:style w:type="character" w:customStyle="1" w:styleId="apple-converted-space">
    <w:name w:val="apple-converted-space"/>
    <w:basedOn w:val="DefaultParagraphFont"/>
    <w:rsid w:val="00195AD3"/>
  </w:style>
  <w:style w:type="paragraph" w:styleId="TOC3">
    <w:name w:val="toc 3"/>
    <w:basedOn w:val="Normal"/>
    <w:next w:val="Normal"/>
    <w:autoRedefine/>
    <w:uiPriority w:val="39"/>
    <w:unhideWhenUsed/>
    <w:rsid w:val="007B6139"/>
    <w:pPr>
      <w:spacing w:before="0" w:after="100"/>
      <w:ind w:left="480"/>
    </w:pPr>
    <w:rPr>
      <w:rFonts w:asciiTheme="minorHAnsi" w:eastAsiaTheme="minorEastAsia" w:hAnsiTheme="minorHAnsi"/>
      <w:sz w:val="24"/>
      <w:szCs w:val="24"/>
      <w:lang w:val="en-US"/>
    </w:rPr>
  </w:style>
  <w:style w:type="paragraph" w:styleId="TOC4">
    <w:name w:val="toc 4"/>
    <w:basedOn w:val="Normal"/>
    <w:next w:val="Normal"/>
    <w:autoRedefine/>
    <w:uiPriority w:val="39"/>
    <w:unhideWhenUsed/>
    <w:rsid w:val="007B6139"/>
    <w:pPr>
      <w:spacing w:before="0" w:after="100"/>
      <w:ind w:left="720"/>
    </w:pPr>
    <w:rPr>
      <w:rFonts w:asciiTheme="minorHAnsi" w:eastAsiaTheme="minorEastAsia" w:hAnsiTheme="minorHAnsi"/>
      <w:sz w:val="24"/>
      <w:szCs w:val="24"/>
      <w:lang w:val="en-US"/>
    </w:rPr>
  </w:style>
  <w:style w:type="paragraph" w:styleId="TOC5">
    <w:name w:val="toc 5"/>
    <w:basedOn w:val="Normal"/>
    <w:next w:val="Normal"/>
    <w:autoRedefine/>
    <w:uiPriority w:val="39"/>
    <w:unhideWhenUsed/>
    <w:rsid w:val="007B6139"/>
    <w:pPr>
      <w:spacing w:before="0" w:after="100"/>
      <w:ind w:left="960"/>
    </w:pPr>
    <w:rPr>
      <w:rFonts w:asciiTheme="minorHAnsi" w:eastAsiaTheme="minorEastAsia" w:hAnsiTheme="minorHAnsi"/>
      <w:sz w:val="24"/>
      <w:szCs w:val="24"/>
      <w:lang w:val="en-US"/>
    </w:rPr>
  </w:style>
  <w:style w:type="paragraph" w:styleId="TOC6">
    <w:name w:val="toc 6"/>
    <w:basedOn w:val="Normal"/>
    <w:next w:val="Normal"/>
    <w:autoRedefine/>
    <w:uiPriority w:val="39"/>
    <w:unhideWhenUsed/>
    <w:rsid w:val="007B6139"/>
    <w:pPr>
      <w:spacing w:before="0" w:after="100"/>
      <w:ind w:left="1200"/>
    </w:pPr>
    <w:rPr>
      <w:rFonts w:asciiTheme="minorHAnsi" w:eastAsiaTheme="minorEastAsia" w:hAnsiTheme="minorHAnsi"/>
      <w:sz w:val="24"/>
      <w:szCs w:val="24"/>
      <w:lang w:val="en-US"/>
    </w:rPr>
  </w:style>
  <w:style w:type="paragraph" w:styleId="TOC7">
    <w:name w:val="toc 7"/>
    <w:basedOn w:val="Normal"/>
    <w:next w:val="Normal"/>
    <w:autoRedefine/>
    <w:uiPriority w:val="39"/>
    <w:unhideWhenUsed/>
    <w:rsid w:val="007B6139"/>
    <w:pPr>
      <w:spacing w:before="0" w:after="100"/>
      <w:ind w:left="1440"/>
    </w:pPr>
    <w:rPr>
      <w:rFonts w:asciiTheme="minorHAnsi" w:eastAsiaTheme="minorEastAsia" w:hAnsiTheme="minorHAnsi"/>
      <w:sz w:val="24"/>
      <w:szCs w:val="24"/>
      <w:lang w:val="en-US"/>
    </w:rPr>
  </w:style>
  <w:style w:type="paragraph" w:styleId="TOC8">
    <w:name w:val="toc 8"/>
    <w:basedOn w:val="Normal"/>
    <w:next w:val="Normal"/>
    <w:autoRedefine/>
    <w:uiPriority w:val="39"/>
    <w:unhideWhenUsed/>
    <w:rsid w:val="007B6139"/>
    <w:pPr>
      <w:spacing w:before="0" w:after="100"/>
      <w:ind w:left="1680"/>
    </w:pPr>
    <w:rPr>
      <w:rFonts w:asciiTheme="minorHAnsi" w:eastAsiaTheme="minorEastAsia" w:hAnsiTheme="minorHAnsi"/>
      <w:sz w:val="24"/>
      <w:szCs w:val="24"/>
      <w:lang w:val="en-US"/>
    </w:rPr>
  </w:style>
  <w:style w:type="paragraph" w:styleId="TOC9">
    <w:name w:val="toc 9"/>
    <w:basedOn w:val="Normal"/>
    <w:next w:val="Normal"/>
    <w:autoRedefine/>
    <w:uiPriority w:val="39"/>
    <w:unhideWhenUsed/>
    <w:rsid w:val="007B6139"/>
    <w:pPr>
      <w:spacing w:before="0" w:after="100"/>
      <w:ind w:left="1920"/>
    </w:pPr>
    <w:rPr>
      <w:rFonts w:asciiTheme="minorHAnsi" w:eastAsiaTheme="minorEastAsia" w:hAnsiTheme="minorHAnsi"/>
      <w:sz w:val="24"/>
      <w:szCs w:val="24"/>
      <w:lang w:val="en-US"/>
    </w:rPr>
  </w:style>
  <w:style w:type="paragraph" w:styleId="ListBullet4">
    <w:name w:val="List Bullet 4"/>
    <w:basedOn w:val="Normal"/>
    <w:rsid w:val="003B763A"/>
    <w:pPr>
      <w:numPr>
        <w:numId w:val="11"/>
      </w:numPr>
    </w:pPr>
    <w:rPr>
      <w:rFonts w:eastAsia="Times New Roman" w:cs="Times New Roman"/>
      <w:kern w:val="22"/>
      <w:szCs w:val="20"/>
      <w:lang w:val="en-US"/>
    </w:rPr>
  </w:style>
  <w:style w:type="paragraph" w:styleId="ListNumber3">
    <w:name w:val="List Number 3"/>
    <w:basedOn w:val="Normal"/>
    <w:rsid w:val="003B763A"/>
    <w:pPr>
      <w:numPr>
        <w:numId w:val="12"/>
      </w:numPr>
    </w:pPr>
    <w:rPr>
      <w:rFonts w:eastAsia="Times New Roman" w:cs="Times New Roman"/>
      <w:kern w:val="22"/>
      <w:szCs w:val="20"/>
      <w:lang w:val="en-US"/>
    </w:rPr>
  </w:style>
  <w:style w:type="paragraph" w:styleId="ListNumber4">
    <w:name w:val="List Number 4"/>
    <w:basedOn w:val="Normal"/>
    <w:rsid w:val="003B763A"/>
    <w:pPr>
      <w:numPr>
        <w:numId w:val="13"/>
      </w:numPr>
    </w:pPr>
    <w:rPr>
      <w:rFonts w:eastAsia="Times New Roman" w:cs="Times New Roman"/>
      <w:kern w:val="22"/>
      <w:szCs w:val="20"/>
      <w:lang w:val="en-US"/>
    </w:rPr>
  </w:style>
  <w:style w:type="character" w:customStyle="1" w:styleId="BulletChar1">
    <w:name w:val="Bullet Char1"/>
    <w:basedOn w:val="DefaultParagraphFont"/>
    <w:link w:val="Bullet"/>
    <w:rsid w:val="003B763A"/>
    <w:rPr>
      <w:rFonts w:ascii="Arial" w:eastAsia="Times New Roman" w:hAnsi="Arial" w:cs="Times New Roman"/>
      <w:kern w:val="22"/>
      <w:szCs w:val="20"/>
    </w:rPr>
  </w:style>
  <w:style w:type="character" w:customStyle="1" w:styleId="BulletindentChar">
    <w:name w:val="Bullet indent Char"/>
    <w:basedOn w:val="DefaultParagraphFont"/>
    <w:link w:val="Bulletindent"/>
    <w:rsid w:val="003B763A"/>
    <w:rPr>
      <w:rFonts w:ascii="Arial" w:eastAsia="Times New Roman" w:hAnsi="Arial" w:cs="Times New Roman"/>
      <w:kern w:val="22"/>
      <w:szCs w:val="20"/>
    </w:rPr>
  </w:style>
  <w:style w:type="character" w:customStyle="1" w:styleId="TablebulletChar">
    <w:name w:val="Table bullet Char"/>
    <w:basedOn w:val="DefaultParagraphFont"/>
    <w:link w:val="Tablebullet"/>
    <w:rsid w:val="001D5840"/>
    <w:rPr>
      <w:rFonts w:ascii="Arial" w:eastAsia="Times New Roman" w:hAnsi="Arial" w:cs="Arial"/>
      <w:kern w:val="20"/>
      <w:sz w:val="20"/>
      <w:szCs w:val="20"/>
    </w:rPr>
  </w:style>
  <w:style w:type="character" w:customStyle="1" w:styleId="boldmtg">
    <w:name w:val="boldmtg"/>
    <w:basedOn w:val="DefaultParagraphFont"/>
    <w:rsid w:val="005F6C11"/>
  </w:style>
  <w:style w:type="paragraph" w:customStyle="1" w:styleId="Heading1-1">
    <w:name w:val="Heading 1-1"/>
    <w:basedOn w:val="Normal"/>
    <w:rsid w:val="00D46A5B"/>
    <w:pPr>
      <w:keepNext/>
      <w:pageBreakBefore/>
      <w:spacing w:before="240" w:after="60"/>
    </w:pPr>
    <w:rPr>
      <w:rFonts w:eastAsia="Calibri" w:cs="Arial"/>
      <w:b/>
      <w:bCs/>
      <w:sz w:val="36"/>
      <w:szCs w:val="36"/>
      <w:lang w:eastAsia="en-CA"/>
    </w:rPr>
  </w:style>
  <w:style w:type="paragraph" w:customStyle="1" w:styleId="Heading2-1">
    <w:name w:val="Heading 2-1"/>
    <w:basedOn w:val="Normal"/>
    <w:qFormat/>
    <w:rsid w:val="00D46A5B"/>
    <w:pPr>
      <w:keepNext/>
      <w:spacing w:before="240"/>
      <w:outlineLvl w:val="1"/>
    </w:pPr>
    <w:rPr>
      <w:rFonts w:eastAsia="Times New Roman" w:cs="Times New Roman"/>
      <w:b/>
      <w:kern w:val="22"/>
      <w:sz w:val="32"/>
      <w:szCs w:val="32"/>
    </w:rPr>
  </w:style>
  <w:style w:type="paragraph" w:styleId="Subtitle">
    <w:name w:val="Subtitle"/>
    <w:basedOn w:val="Normal"/>
    <w:link w:val="SubtitleChar"/>
    <w:qFormat/>
    <w:rsid w:val="00D46A5B"/>
    <w:pPr>
      <w:spacing w:before="0" w:after="0"/>
    </w:pPr>
    <w:rPr>
      <w:rFonts w:eastAsia="Calibri" w:cs="Arial"/>
      <w:sz w:val="28"/>
      <w:szCs w:val="28"/>
      <w:lang w:eastAsia="en-CA"/>
    </w:rPr>
  </w:style>
  <w:style w:type="character" w:customStyle="1" w:styleId="SubtitleChar">
    <w:name w:val="Subtitle Char"/>
    <w:basedOn w:val="DefaultParagraphFont"/>
    <w:link w:val="Subtitle"/>
    <w:uiPriority w:val="11"/>
    <w:rsid w:val="00D46A5B"/>
    <w:rPr>
      <w:rFonts w:ascii="Arial" w:eastAsia="Calibri" w:hAnsi="Arial" w:cs="Arial"/>
      <w:sz w:val="28"/>
      <w:szCs w:val="28"/>
      <w:lang w:eastAsia="en-CA"/>
    </w:rPr>
  </w:style>
  <w:style w:type="paragraph" w:styleId="BodyTextIndent2">
    <w:name w:val="Body Text Indent 2"/>
    <w:basedOn w:val="Normal"/>
    <w:link w:val="BodyTextIndent2Char"/>
    <w:rsid w:val="00406CBC"/>
    <w:pPr>
      <w:spacing w:line="480" w:lineRule="auto"/>
      <w:ind w:left="360"/>
    </w:pPr>
  </w:style>
  <w:style w:type="character" w:customStyle="1" w:styleId="BodyTextIndent2Char">
    <w:name w:val="Body Text Indent 2 Char"/>
    <w:basedOn w:val="DefaultParagraphFont"/>
    <w:link w:val="BodyTextIndent2"/>
    <w:rsid w:val="00406CBC"/>
    <w:rPr>
      <w:rFonts w:ascii="Arial" w:hAnsi="Arial"/>
    </w:rPr>
  </w:style>
  <w:style w:type="character" w:customStyle="1" w:styleId="fsrequiredmarker">
    <w:name w:val="fsrequiredmarker"/>
    <w:basedOn w:val="DefaultParagraphFont"/>
    <w:rsid w:val="00A4270A"/>
  </w:style>
  <w:style w:type="paragraph" w:styleId="NoSpacing">
    <w:name w:val="No Spacing"/>
    <w:uiPriority w:val="1"/>
    <w:qFormat/>
    <w:rsid w:val="00EE28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151681">
      <w:bodyDiv w:val="1"/>
      <w:marLeft w:val="0"/>
      <w:marRight w:val="0"/>
      <w:marTop w:val="0"/>
      <w:marBottom w:val="0"/>
      <w:divBdr>
        <w:top w:val="none" w:sz="0" w:space="0" w:color="auto"/>
        <w:left w:val="none" w:sz="0" w:space="0" w:color="auto"/>
        <w:bottom w:val="none" w:sz="0" w:space="0" w:color="auto"/>
        <w:right w:val="none" w:sz="0" w:space="0" w:color="auto"/>
      </w:divBdr>
      <w:divsChild>
        <w:div w:id="12805551">
          <w:marLeft w:val="0"/>
          <w:marRight w:val="0"/>
          <w:marTop w:val="0"/>
          <w:marBottom w:val="0"/>
          <w:divBdr>
            <w:top w:val="none" w:sz="0" w:space="0" w:color="auto"/>
            <w:left w:val="none" w:sz="0" w:space="0" w:color="auto"/>
            <w:bottom w:val="none" w:sz="0" w:space="0" w:color="auto"/>
            <w:right w:val="none" w:sz="0" w:space="0" w:color="auto"/>
          </w:divBdr>
          <w:divsChild>
            <w:div w:id="1133063894">
              <w:marLeft w:val="0"/>
              <w:marRight w:val="0"/>
              <w:marTop w:val="0"/>
              <w:marBottom w:val="0"/>
              <w:divBdr>
                <w:top w:val="none" w:sz="0" w:space="0" w:color="auto"/>
                <w:left w:val="none" w:sz="0" w:space="0" w:color="auto"/>
                <w:bottom w:val="none" w:sz="0" w:space="0" w:color="auto"/>
                <w:right w:val="none" w:sz="0" w:space="0" w:color="auto"/>
              </w:divBdr>
              <w:divsChild>
                <w:div w:id="1764298501">
                  <w:marLeft w:val="0"/>
                  <w:marRight w:val="0"/>
                  <w:marTop w:val="0"/>
                  <w:marBottom w:val="300"/>
                  <w:divBdr>
                    <w:top w:val="single" w:sz="6" w:space="14" w:color="E3E3E3"/>
                    <w:left w:val="single" w:sz="6" w:space="14" w:color="E3E3E3"/>
                    <w:bottom w:val="single" w:sz="6" w:space="14" w:color="E3E3E3"/>
                    <w:right w:val="single" w:sz="6" w:space="14" w:color="E3E3E3"/>
                  </w:divBdr>
                  <w:divsChild>
                    <w:div w:id="1149131423">
                      <w:marLeft w:val="0"/>
                      <w:marRight w:val="0"/>
                      <w:marTop w:val="0"/>
                      <w:marBottom w:val="0"/>
                      <w:divBdr>
                        <w:top w:val="none" w:sz="0" w:space="2" w:color="15497C"/>
                        <w:left w:val="none" w:sz="0" w:space="3" w:color="15497C"/>
                        <w:bottom w:val="none" w:sz="0" w:space="2" w:color="0A223B"/>
                        <w:right w:val="none" w:sz="0" w:space="2" w:color="15497C"/>
                      </w:divBdr>
                    </w:div>
                    <w:div w:id="500513155">
                      <w:marLeft w:val="0"/>
                      <w:marRight w:val="0"/>
                      <w:marTop w:val="0"/>
                      <w:marBottom w:val="0"/>
                      <w:divBdr>
                        <w:top w:val="none" w:sz="0" w:space="2" w:color="15497C"/>
                        <w:left w:val="none" w:sz="0" w:space="3" w:color="15497C"/>
                        <w:bottom w:val="none" w:sz="0" w:space="2" w:color="0A223B"/>
                        <w:right w:val="none" w:sz="0" w:space="2" w:color="15497C"/>
                      </w:divBdr>
                    </w:div>
                  </w:divsChild>
                </w:div>
              </w:divsChild>
            </w:div>
            <w:div w:id="902716260">
              <w:marLeft w:val="300"/>
              <w:marRight w:val="0"/>
              <w:marTop w:val="0"/>
              <w:marBottom w:val="0"/>
              <w:divBdr>
                <w:top w:val="none" w:sz="0" w:space="0" w:color="auto"/>
                <w:left w:val="none" w:sz="0" w:space="0" w:color="auto"/>
                <w:bottom w:val="none" w:sz="0" w:space="0" w:color="auto"/>
                <w:right w:val="none" w:sz="0" w:space="0" w:color="auto"/>
              </w:divBdr>
              <w:divsChild>
                <w:div w:id="1210647714">
                  <w:marLeft w:val="0"/>
                  <w:marRight w:val="0"/>
                  <w:marTop w:val="0"/>
                  <w:marBottom w:val="300"/>
                  <w:divBdr>
                    <w:top w:val="single" w:sz="6" w:space="14" w:color="E3E3E3"/>
                    <w:left w:val="single" w:sz="6" w:space="14" w:color="E3E3E3"/>
                    <w:bottom w:val="single" w:sz="6" w:space="14" w:color="E3E3E3"/>
                    <w:right w:val="single" w:sz="6" w:space="14" w:color="E3E3E3"/>
                  </w:divBdr>
                  <w:divsChild>
                    <w:div w:id="1728408282">
                      <w:marLeft w:val="0"/>
                      <w:marRight w:val="0"/>
                      <w:marTop w:val="0"/>
                      <w:marBottom w:val="0"/>
                      <w:divBdr>
                        <w:top w:val="none" w:sz="0" w:space="2" w:color="15497C"/>
                        <w:left w:val="none" w:sz="0" w:space="3" w:color="15497C"/>
                        <w:bottom w:val="none" w:sz="0" w:space="2" w:color="0A223B"/>
                        <w:right w:val="none" w:sz="0" w:space="2" w:color="15497C"/>
                      </w:divBdr>
                    </w:div>
                    <w:div w:id="1724939138">
                      <w:marLeft w:val="0"/>
                      <w:marRight w:val="0"/>
                      <w:marTop w:val="0"/>
                      <w:marBottom w:val="0"/>
                      <w:divBdr>
                        <w:top w:val="none" w:sz="0" w:space="2" w:color="15497C"/>
                        <w:left w:val="none" w:sz="0" w:space="3" w:color="15497C"/>
                        <w:bottom w:val="none" w:sz="0" w:space="2" w:color="0A223B"/>
                        <w:right w:val="none" w:sz="0" w:space="2" w:color="15497C"/>
                      </w:divBdr>
                    </w:div>
                  </w:divsChild>
                </w:div>
              </w:divsChild>
            </w:div>
            <w:div w:id="1383359155">
              <w:marLeft w:val="300"/>
              <w:marRight w:val="0"/>
              <w:marTop w:val="0"/>
              <w:marBottom w:val="0"/>
              <w:divBdr>
                <w:top w:val="none" w:sz="0" w:space="0" w:color="auto"/>
                <w:left w:val="none" w:sz="0" w:space="0" w:color="auto"/>
                <w:bottom w:val="none" w:sz="0" w:space="0" w:color="auto"/>
                <w:right w:val="none" w:sz="0" w:space="0" w:color="auto"/>
              </w:divBdr>
              <w:divsChild>
                <w:div w:id="1843743124">
                  <w:marLeft w:val="0"/>
                  <w:marRight w:val="0"/>
                  <w:marTop w:val="0"/>
                  <w:marBottom w:val="300"/>
                  <w:divBdr>
                    <w:top w:val="single" w:sz="6" w:space="14" w:color="E3E3E3"/>
                    <w:left w:val="single" w:sz="6" w:space="14" w:color="E3E3E3"/>
                    <w:bottom w:val="single" w:sz="6" w:space="14" w:color="E3E3E3"/>
                    <w:right w:val="single" w:sz="6" w:space="14" w:color="E3E3E3"/>
                  </w:divBdr>
                  <w:divsChild>
                    <w:div w:id="501697297">
                      <w:marLeft w:val="0"/>
                      <w:marRight w:val="0"/>
                      <w:marTop w:val="0"/>
                      <w:marBottom w:val="0"/>
                      <w:divBdr>
                        <w:top w:val="none" w:sz="0" w:space="2" w:color="15497C"/>
                        <w:left w:val="none" w:sz="0" w:space="3" w:color="15497C"/>
                        <w:bottom w:val="none" w:sz="0" w:space="2" w:color="0A223B"/>
                        <w:right w:val="none" w:sz="0" w:space="2" w:color="15497C"/>
                      </w:divBdr>
                    </w:div>
                    <w:div w:id="2029260190">
                      <w:marLeft w:val="0"/>
                      <w:marRight w:val="0"/>
                      <w:marTop w:val="0"/>
                      <w:marBottom w:val="0"/>
                      <w:divBdr>
                        <w:top w:val="none" w:sz="0" w:space="2" w:color="15497C"/>
                        <w:left w:val="none" w:sz="0" w:space="3" w:color="15497C"/>
                        <w:bottom w:val="none" w:sz="0" w:space="2" w:color="0A223B"/>
                        <w:right w:val="none" w:sz="0" w:space="2" w:color="15497C"/>
                      </w:divBdr>
                    </w:div>
                  </w:divsChild>
                </w:div>
              </w:divsChild>
            </w:div>
            <w:div w:id="1076785830">
              <w:marLeft w:val="300"/>
              <w:marRight w:val="0"/>
              <w:marTop w:val="0"/>
              <w:marBottom w:val="0"/>
              <w:divBdr>
                <w:top w:val="none" w:sz="0" w:space="0" w:color="auto"/>
                <w:left w:val="none" w:sz="0" w:space="0" w:color="auto"/>
                <w:bottom w:val="none" w:sz="0" w:space="0" w:color="auto"/>
                <w:right w:val="none" w:sz="0" w:space="0" w:color="auto"/>
              </w:divBdr>
              <w:divsChild>
                <w:div w:id="503473938">
                  <w:marLeft w:val="0"/>
                  <w:marRight w:val="0"/>
                  <w:marTop w:val="0"/>
                  <w:marBottom w:val="300"/>
                  <w:divBdr>
                    <w:top w:val="single" w:sz="6" w:space="14" w:color="E3E3E3"/>
                    <w:left w:val="single" w:sz="6" w:space="14" w:color="E3E3E3"/>
                    <w:bottom w:val="single" w:sz="6" w:space="14" w:color="E3E3E3"/>
                    <w:right w:val="single" w:sz="6" w:space="14" w:color="E3E3E3"/>
                  </w:divBdr>
                  <w:divsChild>
                    <w:div w:id="533734627">
                      <w:marLeft w:val="0"/>
                      <w:marRight w:val="0"/>
                      <w:marTop w:val="0"/>
                      <w:marBottom w:val="0"/>
                      <w:divBdr>
                        <w:top w:val="none" w:sz="0" w:space="2" w:color="15497C"/>
                        <w:left w:val="none" w:sz="0" w:space="3" w:color="15497C"/>
                        <w:bottom w:val="none" w:sz="0" w:space="2" w:color="0A223B"/>
                        <w:right w:val="none" w:sz="0" w:space="2" w:color="15497C"/>
                      </w:divBdr>
                    </w:div>
                    <w:div w:id="856699495">
                      <w:marLeft w:val="0"/>
                      <w:marRight w:val="0"/>
                      <w:marTop w:val="0"/>
                      <w:marBottom w:val="0"/>
                      <w:divBdr>
                        <w:top w:val="none" w:sz="0" w:space="2" w:color="15497C"/>
                        <w:left w:val="none" w:sz="0" w:space="3" w:color="15497C"/>
                        <w:bottom w:val="none" w:sz="0" w:space="2" w:color="0A223B"/>
                        <w:right w:val="none" w:sz="0" w:space="2" w:color="15497C"/>
                      </w:divBdr>
                    </w:div>
                  </w:divsChild>
                </w:div>
              </w:divsChild>
            </w:div>
          </w:divsChild>
        </w:div>
      </w:divsChild>
    </w:div>
    <w:div w:id="91825382">
      <w:bodyDiv w:val="1"/>
      <w:marLeft w:val="0"/>
      <w:marRight w:val="0"/>
      <w:marTop w:val="0"/>
      <w:marBottom w:val="0"/>
      <w:divBdr>
        <w:top w:val="none" w:sz="0" w:space="0" w:color="auto"/>
        <w:left w:val="none" w:sz="0" w:space="0" w:color="auto"/>
        <w:bottom w:val="none" w:sz="0" w:space="0" w:color="auto"/>
        <w:right w:val="none" w:sz="0" w:space="0" w:color="auto"/>
      </w:divBdr>
    </w:div>
    <w:div w:id="256906620">
      <w:bodyDiv w:val="1"/>
      <w:marLeft w:val="0"/>
      <w:marRight w:val="0"/>
      <w:marTop w:val="0"/>
      <w:marBottom w:val="0"/>
      <w:divBdr>
        <w:top w:val="none" w:sz="0" w:space="0" w:color="auto"/>
        <w:left w:val="none" w:sz="0" w:space="0" w:color="auto"/>
        <w:bottom w:val="none" w:sz="0" w:space="0" w:color="auto"/>
        <w:right w:val="none" w:sz="0" w:space="0" w:color="auto"/>
      </w:divBdr>
    </w:div>
    <w:div w:id="258103645">
      <w:bodyDiv w:val="1"/>
      <w:marLeft w:val="0"/>
      <w:marRight w:val="0"/>
      <w:marTop w:val="0"/>
      <w:marBottom w:val="0"/>
      <w:divBdr>
        <w:top w:val="none" w:sz="0" w:space="0" w:color="auto"/>
        <w:left w:val="none" w:sz="0" w:space="0" w:color="auto"/>
        <w:bottom w:val="none" w:sz="0" w:space="0" w:color="auto"/>
        <w:right w:val="none" w:sz="0" w:space="0" w:color="auto"/>
      </w:divBdr>
    </w:div>
    <w:div w:id="326203218">
      <w:bodyDiv w:val="1"/>
      <w:marLeft w:val="0"/>
      <w:marRight w:val="0"/>
      <w:marTop w:val="0"/>
      <w:marBottom w:val="0"/>
      <w:divBdr>
        <w:top w:val="none" w:sz="0" w:space="0" w:color="auto"/>
        <w:left w:val="none" w:sz="0" w:space="0" w:color="auto"/>
        <w:bottom w:val="none" w:sz="0" w:space="0" w:color="auto"/>
        <w:right w:val="none" w:sz="0" w:space="0" w:color="auto"/>
      </w:divBdr>
    </w:div>
    <w:div w:id="376584051">
      <w:bodyDiv w:val="1"/>
      <w:marLeft w:val="0"/>
      <w:marRight w:val="0"/>
      <w:marTop w:val="0"/>
      <w:marBottom w:val="0"/>
      <w:divBdr>
        <w:top w:val="none" w:sz="0" w:space="0" w:color="auto"/>
        <w:left w:val="none" w:sz="0" w:space="0" w:color="auto"/>
        <w:bottom w:val="none" w:sz="0" w:space="0" w:color="auto"/>
        <w:right w:val="none" w:sz="0" w:space="0" w:color="auto"/>
      </w:divBdr>
    </w:div>
    <w:div w:id="414783801">
      <w:bodyDiv w:val="1"/>
      <w:marLeft w:val="0"/>
      <w:marRight w:val="0"/>
      <w:marTop w:val="0"/>
      <w:marBottom w:val="0"/>
      <w:divBdr>
        <w:top w:val="none" w:sz="0" w:space="0" w:color="auto"/>
        <w:left w:val="none" w:sz="0" w:space="0" w:color="auto"/>
        <w:bottom w:val="none" w:sz="0" w:space="0" w:color="auto"/>
        <w:right w:val="none" w:sz="0" w:space="0" w:color="auto"/>
      </w:divBdr>
      <w:divsChild>
        <w:div w:id="517236533">
          <w:marLeft w:val="250"/>
          <w:marRight w:val="0"/>
          <w:marTop w:val="0"/>
          <w:marBottom w:val="0"/>
          <w:divBdr>
            <w:top w:val="none" w:sz="0" w:space="0" w:color="auto"/>
            <w:left w:val="none" w:sz="0" w:space="0" w:color="auto"/>
            <w:bottom w:val="none" w:sz="0" w:space="0" w:color="auto"/>
            <w:right w:val="none" w:sz="0" w:space="0" w:color="auto"/>
          </w:divBdr>
        </w:div>
        <w:div w:id="2111392517">
          <w:marLeft w:val="250"/>
          <w:marRight w:val="0"/>
          <w:marTop w:val="0"/>
          <w:marBottom w:val="0"/>
          <w:divBdr>
            <w:top w:val="none" w:sz="0" w:space="0" w:color="auto"/>
            <w:left w:val="none" w:sz="0" w:space="0" w:color="auto"/>
            <w:bottom w:val="none" w:sz="0" w:space="0" w:color="auto"/>
            <w:right w:val="none" w:sz="0" w:space="0" w:color="auto"/>
          </w:divBdr>
        </w:div>
      </w:divsChild>
    </w:div>
    <w:div w:id="426316547">
      <w:bodyDiv w:val="1"/>
      <w:marLeft w:val="0"/>
      <w:marRight w:val="0"/>
      <w:marTop w:val="0"/>
      <w:marBottom w:val="0"/>
      <w:divBdr>
        <w:top w:val="none" w:sz="0" w:space="0" w:color="auto"/>
        <w:left w:val="none" w:sz="0" w:space="0" w:color="auto"/>
        <w:bottom w:val="none" w:sz="0" w:space="0" w:color="auto"/>
        <w:right w:val="none" w:sz="0" w:space="0" w:color="auto"/>
      </w:divBdr>
      <w:divsChild>
        <w:div w:id="1216814716">
          <w:marLeft w:val="0"/>
          <w:marRight w:val="0"/>
          <w:marTop w:val="0"/>
          <w:marBottom w:val="0"/>
          <w:divBdr>
            <w:top w:val="none" w:sz="0" w:space="0" w:color="auto"/>
            <w:left w:val="none" w:sz="0" w:space="0" w:color="auto"/>
            <w:bottom w:val="none" w:sz="0" w:space="0" w:color="auto"/>
            <w:right w:val="none" w:sz="0" w:space="0" w:color="auto"/>
          </w:divBdr>
          <w:divsChild>
            <w:div w:id="365722277">
              <w:marLeft w:val="0"/>
              <w:marRight w:val="0"/>
              <w:marTop w:val="0"/>
              <w:marBottom w:val="0"/>
              <w:divBdr>
                <w:top w:val="none" w:sz="0" w:space="0" w:color="auto"/>
                <w:left w:val="none" w:sz="0" w:space="0" w:color="auto"/>
                <w:bottom w:val="none" w:sz="0" w:space="0" w:color="auto"/>
                <w:right w:val="none" w:sz="0" w:space="0" w:color="auto"/>
              </w:divBdr>
            </w:div>
          </w:divsChild>
        </w:div>
        <w:div w:id="953899427">
          <w:marLeft w:val="0"/>
          <w:marRight w:val="0"/>
          <w:marTop w:val="0"/>
          <w:marBottom w:val="0"/>
          <w:divBdr>
            <w:top w:val="none" w:sz="0" w:space="0" w:color="auto"/>
            <w:left w:val="none" w:sz="0" w:space="0" w:color="auto"/>
            <w:bottom w:val="none" w:sz="0" w:space="0" w:color="auto"/>
            <w:right w:val="none" w:sz="0" w:space="0" w:color="auto"/>
          </w:divBdr>
          <w:divsChild>
            <w:div w:id="1638146519">
              <w:marLeft w:val="0"/>
              <w:marRight w:val="0"/>
              <w:marTop w:val="0"/>
              <w:marBottom w:val="0"/>
              <w:divBdr>
                <w:top w:val="none" w:sz="0" w:space="0" w:color="auto"/>
                <w:left w:val="none" w:sz="0" w:space="0" w:color="auto"/>
                <w:bottom w:val="none" w:sz="0" w:space="0" w:color="auto"/>
                <w:right w:val="none" w:sz="0" w:space="0" w:color="auto"/>
              </w:divBdr>
            </w:div>
          </w:divsChild>
        </w:div>
        <w:div w:id="683439580">
          <w:marLeft w:val="0"/>
          <w:marRight w:val="0"/>
          <w:marTop w:val="0"/>
          <w:marBottom w:val="0"/>
          <w:divBdr>
            <w:top w:val="none" w:sz="0" w:space="0" w:color="auto"/>
            <w:left w:val="none" w:sz="0" w:space="0" w:color="auto"/>
            <w:bottom w:val="none" w:sz="0" w:space="0" w:color="auto"/>
            <w:right w:val="none" w:sz="0" w:space="0" w:color="auto"/>
          </w:divBdr>
          <w:divsChild>
            <w:div w:id="2100759620">
              <w:marLeft w:val="0"/>
              <w:marRight w:val="0"/>
              <w:marTop w:val="0"/>
              <w:marBottom w:val="0"/>
              <w:divBdr>
                <w:top w:val="none" w:sz="0" w:space="0" w:color="auto"/>
                <w:left w:val="none" w:sz="0" w:space="0" w:color="auto"/>
                <w:bottom w:val="none" w:sz="0" w:space="0" w:color="auto"/>
                <w:right w:val="none" w:sz="0" w:space="0" w:color="auto"/>
              </w:divBdr>
            </w:div>
          </w:divsChild>
        </w:div>
        <w:div w:id="332338585">
          <w:marLeft w:val="0"/>
          <w:marRight w:val="0"/>
          <w:marTop w:val="0"/>
          <w:marBottom w:val="0"/>
          <w:divBdr>
            <w:top w:val="none" w:sz="0" w:space="0" w:color="auto"/>
            <w:left w:val="none" w:sz="0" w:space="0" w:color="auto"/>
            <w:bottom w:val="none" w:sz="0" w:space="0" w:color="auto"/>
            <w:right w:val="none" w:sz="0" w:space="0" w:color="auto"/>
          </w:divBdr>
          <w:divsChild>
            <w:div w:id="107003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05309">
      <w:bodyDiv w:val="1"/>
      <w:marLeft w:val="0"/>
      <w:marRight w:val="0"/>
      <w:marTop w:val="0"/>
      <w:marBottom w:val="0"/>
      <w:divBdr>
        <w:top w:val="none" w:sz="0" w:space="0" w:color="auto"/>
        <w:left w:val="none" w:sz="0" w:space="0" w:color="auto"/>
        <w:bottom w:val="none" w:sz="0" w:space="0" w:color="auto"/>
        <w:right w:val="none" w:sz="0" w:space="0" w:color="auto"/>
      </w:divBdr>
      <w:divsChild>
        <w:div w:id="382674571">
          <w:marLeft w:val="0"/>
          <w:marRight w:val="0"/>
          <w:marTop w:val="0"/>
          <w:marBottom w:val="0"/>
          <w:divBdr>
            <w:top w:val="none" w:sz="0" w:space="0" w:color="auto"/>
            <w:left w:val="none" w:sz="0" w:space="0" w:color="auto"/>
            <w:bottom w:val="none" w:sz="0" w:space="0" w:color="auto"/>
            <w:right w:val="none" w:sz="0" w:space="0" w:color="auto"/>
          </w:divBdr>
          <w:divsChild>
            <w:div w:id="251664193">
              <w:marLeft w:val="0"/>
              <w:marRight w:val="0"/>
              <w:marTop w:val="0"/>
              <w:marBottom w:val="0"/>
              <w:divBdr>
                <w:top w:val="none" w:sz="0" w:space="0" w:color="auto"/>
                <w:left w:val="none" w:sz="0" w:space="0" w:color="auto"/>
                <w:bottom w:val="none" w:sz="0" w:space="0" w:color="auto"/>
                <w:right w:val="none" w:sz="0" w:space="0" w:color="auto"/>
              </w:divBdr>
            </w:div>
          </w:divsChild>
        </w:div>
        <w:div w:id="547571129">
          <w:marLeft w:val="0"/>
          <w:marRight w:val="0"/>
          <w:marTop w:val="0"/>
          <w:marBottom w:val="0"/>
          <w:divBdr>
            <w:top w:val="none" w:sz="0" w:space="0" w:color="auto"/>
            <w:left w:val="none" w:sz="0" w:space="0" w:color="auto"/>
            <w:bottom w:val="none" w:sz="0" w:space="0" w:color="auto"/>
            <w:right w:val="none" w:sz="0" w:space="0" w:color="auto"/>
          </w:divBdr>
          <w:divsChild>
            <w:div w:id="217521892">
              <w:marLeft w:val="0"/>
              <w:marRight w:val="0"/>
              <w:marTop w:val="0"/>
              <w:marBottom w:val="0"/>
              <w:divBdr>
                <w:top w:val="none" w:sz="0" w:space="0" w:color="auto"/>
                <w:left w:val="none" w:sz="0" w:space="0" w:color="auto"/>
                <w:bottom w:val="none" w:sz="0" w:space="0" w:color="auto"/>
                <w:right w:val="none" w:sz="0" w:space="0" w:color="auto"/>
              </w:divBdr>
            </w:div>
          </w:divsChild>
        </w:div>
        <w:div w:id="1303998965">
          <w:marLeft w:val="0"/>
          <w:marRight w:val="0"/>
          <w:marTop w:val="0"/>
          <w:marBottom w:val="0"/>
          <w:divBdr>
            <w:top w:val="none" w:sz="0" w:space="0" w:color="auto"/>
            <w:left w:val="none" w:sz="0" w:space="0" w:color="auto"/>
            <w:bottom w:val="none" w:sz="0" w:space="0" w:color="auto"/>
            <w:right w:val="none" w:sz="0" w:space="0" w:color="auto"/>
          </w:divBdr>
          <w:divsChild>
            <w:div w:id="1534341058">
              <w:marLeft w:val="0"/>
              <w:marRight w:val="0"/>
              <w:marTop w:val="0"/>
              <w:marBottom w:val="0"/>
              <w:divBdr>
                <w:top w:val="none" w:sz="0" w:space="0" w:color="auto"/>
                <w:left w:val="none" w:sz="0" w:space="0" w:color="auto"/>
                <w:bottom w:val="none" w:sz="0" w:space="0" w:color="auto"/>
                <w:right w:val="none" w:sz="0" w:space="0" w:color="auto"/>
              </w:divBdr>
            </w:div>
          </w:divsChild>
        </w:div>
        <w:div w:id="952174566">
          <w:marLeft w:val="0"/>
          <w:marRight w:val="0"/>
          <w:marTop w:val="0"/>
          <w:marBottom w:val="0"/>
          <w:divBdr>
            <w:top w:val="none" w:sz="0" w:space="0" w:color="auto"/>
            <w:left w:val="none" w:sz="0" w:space="0" w:color="auto"/>
            <w:bottom w:val="none" w:sz="0" w:space="0" w:color="auto"/>
            <w:right w:val="none" w:sz="0" w:space="0" w:color="auto"/>
          </w:divBdr>
          <w:divsChild>
            <w:div w:id="64108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386709">
      <w:bodyDiv w:val="1"/>
      <w:marLeft w:val="0"/>
      <w:marRight w:val="0"/>
      <w:marTop w:val="0"/>
      <w:marBottom w:val="0"/>
      <w:divBdr>
        <w:top w:val="none" w:sz="0" w:space="0" w:color="auto"/>
        <w:left w:val="none" w:sz="0" w:space="0" w:color="auto"/>
        <w:bottom w:val="none" w:sz="0" w:space="0" w:color="auto"/>
        <w:right w:val="none" w:sz="0" w:space="0" w:color="auto"/>
      </w:divBdr>
      <w:divsChild>
        <w:div w:id="303316700">
          <w:marLeft w:val="0"/>
          <w:marRight w:val="0"/>
          <w:marTop w:val="0"/>
          <w:marBottom w:val="0"/>
          <w:divBdr>
            <w:top w:val="none" w:sz="0" w:space="0" w:color="auto"/>
            <w:left w:val="none" w:sz="0" w:space="0" w:color="auto"/>
            <w:bottom w:val="none" w:sz="0" w:space="0" w:color="auto"/>
            <w:right w:val="none" w:sz="0" w:space="0" w:color="auto"/>
          </w:divBdr>
          <w:divsChild>
            <w:div w:id="1762605673">
              <w:marLeft w:val="0"/>
              <w:marRight w:val="0"/>
              <w:marTop w:val="0"/>
              <w:marBottom w:val="0"/>
              <w:divBdr>
                <w:top w:val="none" w:sz="0" w:space="0" w:color="auto"/>
                <w:left w:val="none" w:sz="0" w:space="0" w:color="auto"/>
                <w:bottom w:val="none" w:sz="0" w:space="0" w:color="auto"/>
                <w:right w:val="none" w:sz="0" w:space="0" w:color="auto"/>
              </w:divBdr>
              <w:divsChild>
                <w:div w:id="1542591672">
                  <w:marLeft w:val="0"/>
                  <w:marRight w:val="0"/>
                  <w:marTop w:val="0"/>
                  <w:marBottom w:val="300"/>
                  <w:divBdr>
                    <w:top w:val="single" w:sz="6" w:space="14" w:color="E3E3E3"/>
                    <w:left w:val="single" w:sz="6" w:space="14" w:color="E3E3E3"/>
                    <w:bottom w:val="single" w:sz="6" w:space="14" w:color="E3E3E3"/>
                    <w:right w:val="single" w:sz="6" w:space="14" w:color="E3E3E3"/>
                  </w:divBdr>
                  <w:divsChild>
                    <w:div w:id="1143235664">
                      <w:marLeft w:val="0"/>
                      <w:marRight w:val="0"/>
                      <w:marTop w:val="0"/>
                      <w:marBottom w:val="0"/>
                      <w:divBdr>
                        <w:top w:val="none" w:sz="0" w:space="2" w:color="15497C"/>
                        <w:left w:val="none" w:sz="0" w:space="3" w:color="15497C"/>
                        <w:bottom w:val="none" w:sz="0" w:space="2" w:color="0A223B"/>
                        <w:right w:val="none" w:sz="0" w:space="2" w:color="15497C"/>
                      </w:divBdr>
                    </w:div>
                    <w:div w:id="136579011">
                      <w:marLeft w:val="0"/>
                      <w:marRight w:val="0"/>
                      <w:marTop w:val="0"/>
                      <w:marBottom w:val="0"/>
                      <w:divBdr>
                        <w:top w:val="none" w:sz="0" w:space="2" w:color="15497C"/>
                        <w:left w:val="none" w:sz="0" w:space="3" w:color="15497C"/>
                        <w:bottom w:val="none" w:sz="0" w:space="2" w:color="0A223B"/>
                        <w:right w:val="none" w:sz="0" w:space="2" w:color="15497C"/>
                      </w:divBdr>
                    </w:div>
                  </w:divsChild>
                </w:div>
              </w:divsChild>
            </w:div>
            <w:div w:id="1992519372">
              <w:marLeft w:val="300"/>
              <w:marRight w:val="0"/>
              <w:marTop w:val="0"/>
              <w:marBottom w:val="0"/>
              <w:divBdr>
                <w:top w:val="none" w:sz="0" w:space="0" w:color="auto"/>
                <w:left w:val="none" w:sz="0" w:space="0" w:color="auto"/>
                <w:bottom w:val="none" w:sz="0" w:space="0" w:color="auto"/>
                <w:right w:val="none" w:sz="0" w:space="0" w:color="auto"/>
              </w:divBdr>
              <w:divsChild>
                <w:div w:id="1355109241">
                  <w:marLeft w:val="0"/>
                  <w:marRight w:val="0"/>
                  <w:marTop w:val="0"/>
                  <w:marBottom w:val="300"/>
                  <w:divBdr>
                    <w:top w:val="single" w:sz="6" w:space="14" w:color="E3E3E3"/>
                    <w:left w:val="single" w:sz="6" w:space="14" w:color="E3E3E3"/>
                    <w:bottom w:val="single" w:sz="6" w:space="14" w:color="E3E3E3"/>
                    <w:right w:val="single" w:sz="6" w:space="14" w:color="E3E3E3"/>
                  </w:divBdr>
                  <w:divsChild>
                    <w:div w:id="2031174671">
                      <w:marLeft w:val="0"/>
                      <w:marRight w:val="0"/>
                      <w:marTop w:val="0"/>
                      <w:marBottom w:val="0"/>
                      <w:divBdr>
                        <w:top w:val="none" w:sz="0" w:space="2" w:color="15497C"/>
                        <w:left w:val="none" w:sz="0" w:space="3" w:color="15497C"/>
                        <w:bottom w:val="none" w:sz="0" w:space="2" w:color="0A223B"/>
                        <w:right w:val="none" w:sz="0" w:space="2" w:color="15497C"/>
                      </w:divBdr>
                    </w:div>
                    <w:div w:id="308756026">
                      <w:marLeft w:val="0"/>
                      <w:marRight w:val="0"/>
                      <w:marTop w:val="0"/>
                      <w:marBottom w:val="0"/>
                      <w:divBdr>
                        <w:top w:val="none" w:sz="0" w:space="2" w:color="15497C"/>
                        <w:left w:val="none" w:sz="0" w:space="3" w:color="15497C"/>
                        <w:bottom w:val="none" w:sz="0" w:space="2" w:color="0A223B"/>
                        <w:right w:val="none" w:sz="0" w:space="2" w:color="15497C"/>
                      </w:divBdr>
                    </w:div>
                  </w:divsChild>
                </w:div>
              </w:divsChild>
            </w:div>
            <w:div w:id="191579419">
              <w:marLeft w:val="300"/>
              <w:marRight w:val="0"/>
              <w:marTop w:val="0"/>
              <w:marBottom w:val="0"/>
              <w:divBdr>
                <w:top w:val="none" w:sz="0" w:space="0" w:color="auto"/>
                <w:left w:val="none" w:sz="0" w:space="0" w:color="auto"/>
                <w:bottom w:val="none" w:sz="0" w:space="0" w:color="auto"/>
                <w:right w:val="none" w:sz="0" w:space="0" w:color="auto"/>
              </w:divBdr>
              <w:divsChild>
                <w:div w:id="769787337">
                  <w:marLeft w:val="0"/>
                  <w:marRight w:val="0"/>
                  <w:marTop w:val="0"/>
                  <w:marBottom w:val="300"/>
                  <w:divBdr>
                    <w:top w:val="single" w:sz="6" w:space="14" w:color="E3E3E3"/>
                    <w:left w:val="single" w:sz="6" w:space="14" w:color="E3E3E3"/>
                    <w:bottom w:val="single" w:sz="6" w:space="14" w:color="E3E3E3"/>
                    <w:right w:val="single" w:sz="6" w:space="14" w:color="E3E3E3"/>
                  </w:divBdr>
                  <w:divsChild>
                    <w:div w:id="827403605">
                      <w:marLeft w:val="0"/>
                      <w:marRight w:val="0"/>
                      <w:marTop w:val="0"/>
                      <w:marBottom w:val="0"/>
                      <w:divBdr>
                        <w:top w:val="none" w:sz="0" w:space="2" w:color="15497C"/>
                        <w:left w:val="none" w:sz="0" w:space="3" w:color="15497C"/>
                        <w:bottom w:val="none" w:sz="0" w:space="2" w:color="0A223B"/>
                        <w:right w:val="none" w:sz="0" w:space="2" w:color="15497C"/>
                      </w:divBdr>
                    </w:div>
                    <w:div w:id="552472808">
                      <w:marLeft w:val="0"/>
                      <w:marRight w:val="0"/>
                      <w:marTop w:val="0"/>
                      <w:marBottom w:val="0"/>
                      <w:divBdr>
                        <w:top w:val="none" w:sz="0" w:space="2" w:color="15497C"/>
                        <w:left w:val="none" w:sz="0" w:space="3" w:color="15497C"/>
                        <w:bottom w:val="none" w:sz="0" w:space="2" w:color="0A223B"/>
                        <w:right w:val="none" w:sz="0" w:space="2" w:color="15497C"/>
                      </w:divBdr>
                    </w:div>
                  </w:divsChild>
                </w:div>
              </w:divsChild>
            </w:div>
            <w:div w:id="845510962">
              <w:marLeft w:val="300"/>
              <w:marRight w:val="0"/>
              <w:marTop w:val="0"/>
              <w:marBottom w:val="0"/>
              <w:divBdr>
                <w:top w:val="none" w:sz="0" w:space="0" w:color="auto"/>
                <w:left w:val="none" w:sz="0" w:space="0" w:color="auto"/>
                <w:bottom w:val="none" w:sz="0" w:space="0" w:color="auto"/>
                <w:right w:val="none" w:sz="0" w:space="0" w:color="auto"/>
              </w:divBdr>
              <w:divsChild>
                <w:div w:id="1055619352">
                  <w:marLeft w:val="0"/>
                  <w:marRight w:val="0"/>
                  <w:marTop w:val="0"/>
                  <w:marBottom w:val="300"/>
                  <w:divBdr>
                    <w:top w:val="single" w:sz="6" w:space="14" w:color="E3E3E3"/>
                    <w:left w:val="single" w:sz="6" w:space="14" w:color="E3E3E3"/>
                    <w:bottom w:val="single" w:sz="6" w:space="14" w:color="E3E3E3"/>
                    <w:right w:val="single" w:sz="6" w:space="14" w:color="E3E3E3"/>
                  </w:divBdr>
                  <w:divsChild>
                    <w:div w:id="670983514">
                      <w:marLeft w:val="0"/>
                      <w:marRight w:val="0"/>
                      <w:marTop w:val="0"/>
                      <w:marBottom w:val="0"/>
                      <w:divBdr>
                        <w:top w:val="none" w:sz="0" w:space="2" w:color="15497C"/>
                        <w:left w:val="none" w:sz="0" w:space="3" w:color="15497C"/>
                        <w:bottom w:val="none" w:sz="0" w:space="2" w:color="0A223B"/>
                        <w:right w:val="none" w:sz="0" w:space="2" w:color="15497C"/>
                      </w:divBdr>
                    </w:div>
                    <w:div w:id="1094786505">
                      <w:marLeft w:val="0"/>
                      <w:marRight w:val="0"/>
                      <w:marTop w:val="0"/>
                      <w:marBottom w:val="0"/>
                      <w:divBdr>
                        <w:top w:val="none" w:sz="0" w:space="2" w:color="15497C"/>
                        <w:left w:val="none" w:sz="0" w:space="3" w:color="15497C"/>
                        <w:bottom w:val="none" w:sz="0" w:space="2" w:color="0A223B"/>
                        <w:right w:val="none" w:sz="0" w:space="2" w:color="15497C"/>
                      </w:divBdr>
                    </w:div>
                  </w:divsChild>
                </w:div>
              </w:divsChild>
            </w:div>
          </w:divsChild>
        </w:div>
      </w:divsChild>
    </w:div>
    <w:div w:id="512963772">
      <w:bodyDiv w:val="1"/>
      <w:marLeft w:val="0"/>
      <w:marRight w:val="0"/>
      <w:marTop w:val="0"/>
      <w:marBottom w:val="0"/>
      <w:divBdr>
        <w:top w:val="none" w:sz="0" w:space="0" w:color="auto"/>
        <w:left w:val="none" w:sz="0" w:space="0" w:color="auto"/>
        <w:bottom w:val="none" w:sz="0" w:space="0" w:color="auto"/>
        <w:right w:val="none" w:sz="0" w:space="0" w:color="auto"/>
      </w:divBdr>
    </w:div>
    <w:div w:id="515116830">
      <w:bodyDiv w:val="1"/>
      <w:marLeft w:val="0"/>
      <w:marRight w:val="0"/>
      <w:marTop w:val="0"/>
      <w:marBottom w:val="0"/>
      <w:divBdr>
        <w:top w:val="none" w:sz="0" w:space="0" w:color="auto"/>
        <w:left w:val="none" w:sz="0" w:space="0" w:color="auto"/>
        <w:bottom w:val="none" w:sz="0" w:space="0" w:color="auto"/>
        <w:right w:val="none" w:sz="0" w:space="0" w:color="auto"/>
      </w:divBdr>
      <w:divsChild>
        <w:div w:id="1196041329">
          <w:marLeft w:val="0"/>
          <w:marRight w:val="0"/>
          <w:marTop w:val="0"/>
          <w:marBottom w:val="0"/>
          <w:divBdr>
            <w:top w:val="none" w:sz="0" w:space="0" w:color="auto"/>
            <w:left w:val="none" w:sz="0" w:space="0" w:color="auto"/>
            <w:bottom w:val="none" w:sz="0" w:space="0" w:color="auto"/>
            <w:right w:val="none" w:sz="0" w:space="0" w:color="auto"/>
          </w:divBdr>
        </w:div>
      </w:divsChild>
    </w:div>
    <w:div w:id="588588985">
      <w:bodyDiv w:val="1"/>
      <w:marLeft w:val="0"/>
      <w:marRight w:val="0"/>
      <w:marTop w:val="0"/>
      <w:marBottom w:val="0"/>
      <w:divBdr>
        <w:top w:val="none" w:sz="0" w:space="0" w:color="auto"/>
        <w:left w:val="none" w:sz="0" w:space="0" w:color="auto"/>
        <w:bottom w:val="none" w:sz="0" w:space="0" w:color="auto"/>
        <w:right w:val="none" w:sz="0" w:space="0" w:color="auto"/>
      </w:divBdr>
    </w:div>
    <w:div w:id="626008839">
      <w:bodyDiv w:val="1"/>
      <w:marLeft w:val="0"/>
      <w:marRight w:val="0"/>
      <w:marTop w:val="0"/>
      <w:marBottom w:val="0"/>
      <w:divBdr>
        <w:top w:val="none" w:sz="0" w:space="0" w:color="auto"/>
        <w:left w:val="none" w:sz="0" w:space="0" w:color="auto"/>
        <w:bottom w:val="none" w:sz="0" w:space="0" w:color="auto"/>
        <w:right w:val="none" w:sz="0" w:space="0" w:color="auto"/>
      </w:divBdr>
      <w:divsChild>
        <w:div w:id="1028331476">
          <w:marLeft w:val="0"/>
          <w:marRight w:val="0"/>
          <w:marTop w:val="0"/>
          <w:marBottom w:val="0"/>
          <w:divBdr>
            <w:top w:val="none" w:sz="0" w:space="0" w:color="auto"/>
            <w:left w:val="none" w:sz="0" w:space="0" w:color="auto"/>
            <w:bottom w:val="none" w:sz="0" w:space="0" w:color="auto"/>
            <w:right w:val="none" w:sz="0" w:space="0" w:color="auto"/>
          </w:divBdr>
          <w:divsChild>
            <w:div w:id="1964917691">
              <w:marLeft w:val="0"/>
              <w:marRight w:val="0"/>
              <w:marTop w:val="0"/>
              <w:marBottom w:val="0"/>
              <w:divBdr>
                <w:top w:val="none" w:sz="0" w:space="0" w:color="auto"/>
                <w:left w:val="none" w:sz="0" w:space="0" w:color="auto"/>
                <w:bottom w:val="none" w:sz="0" w:space="0" w:color="auto"/>
                <w:right w:val="none" w:sz="0" w:space="0" w:color="auto"/>
              </w:divBdr>
              <w:divsChild>
                <w:div w:id="113058661">
                  <w:marLeft w:val="0"/>
                  <w:marRight w:val="0"/>
                  <w:marTop w:val="0"/>
                  <w:marBottom w:val="300"/>
                  <w:divBdr>
                    <w:top w:val="single" w:sz="6" w:space="14" w:color="E3E3E3"/>
                    <w:left w:val="single" w:sz="6" w:space="14" w:color="E3E3E3"/>
                    <w:bottom w:val="single" w:sz="6" w:space="14" w:color="E3E3E3"/>
                    <w:right w:val="single" w:sz="6" w:space="14" w:color="E3E3E3"/>
                  </w:divBdr>
                  <w:divsChild>
                    <w:div w:id="384917675">
                      <w:marLeft w:val="0"/>
                      <w:marRight w:val="0"/>
                      <w:marTop w:val="0"/>
                      <w:marBottom w:val="0"/>
                      <w:divBdr>
                        <w:top w:val="none" w:sz="0" w:space="2" w:color="15497C"/>
                        <w:left w:val="none" w:sz="0" w:space="3" w:color="15497C"/>
                        <w:bottom w:val="none" w:sz="0" w:space="2" w:color="0A223B"/>
                        <w:right w:val="none" w:sz="0" w:space="2" w:color="15497C"/>
                      </w:divBdr>
                    </w:div>
                    <w:div w:id="674650288">
                      <w:marLeft w:val="0"/>
                      <w:marRight w:val="0"/>
                      <w:marTop w:val="0"/>
                      <w:marBottom w:val="0"/>
                      <w:divBdr>
                        <w:top w:val="none" w:sz="0" w:space="2" w:color="15497C"/>
                        <w:left w:val="none" w:sz="0" w:space="3" w:color="15497C"/>
                        <w:bottom w:val="none" w:sz="0" w:space="2" w:color="0A223B"/>
                        <w:right w:val="none" w:sz="0" w:space="2" w:color="15497C"/>
                      </w:divBdr>
                    </w:div>
                  </w:divsChild>
                </w:div>
              </w:divsChild>
            </w:div>
            <w:div w:id="1051808794">
              <w:marLeft w:val="300"/>
              <w:marRight w:val="0"/>
              <w:marTop w:val="0"/>
              <w:marBottom w:val="0"/>
              <w:divBdr>
                <w:top w:val="none" w:sz="0" w:space="0" w:color="auto"/>
                <w:left w:val="none" w:sz="0" w:space="0" w:color="auto"/>
                <w:bottom w:val="none" w:sz="0" w:space="0" w:color="auto"/>
                <w:right w:val="none" w:sz="0" w:space="0" w:color="auto"/>
              </w:divBdr>
              <w:divsChild>
                <w:div w:id="26297610">
                  <w:marLeft w:val="0"/>
                  <w:marRight w:val="0"/>
                  <w:marTop w:val="0"/>
                  <w:marBottom w:val="300"/>
                  <w:divBdr>
                    <w:top w:val="single" w:sz="6" w:space="14" w:color="E3E3E3"/>
                    <w:left w:val="single" w:sz="6" w:space="14" w:color="E3E3E3"/>
                    <w:bottom w:val="single" w:sz="6" w:space="14" w:color="E3E3E3"/>
                    <w:right w:val="single" w:sz="6" w:space="14" w:color="E3E3E3"/>
                  </w:divBdr>
                  <w:divsChild>
                    <w:div w:id="2146502230">
                      <w:marLeft w:val="0"/>
                      <w:marRight w:val="0"/>
                      <w:marTop w:val="0"/>
                      <w:marBottom w:val="0"/>
                      <w:divBdr>
                        <w:top w:val="none" w:sz="0" w:space="2" w:color="15497C"/>
                        <w:left w:val="none" w:sz="0" w:space="3" w:color="15497C"/>
                        <w:bottom w:val="none" w:sz="0" w:space="2" w:color="0A223B"/>
                        <w:right w:val="none" w:sz="0" w:space="2" w:color="15497C"/>
                      </w:divBdr>
                    </w:div>
                    <w:div w:id="477839781">
                      <w:marLeft w:val="0"/>
                      <w:marRight w:val="0"/>
                      <w:marTop w:val="0"/>
                      <w:marBottom w:val="0"/>
                      <w:divBdr>
                        <w:top w:val="none" w:sz="0" w:space="2" w:color="15497C"/>
                        <w:left w:val="none" w:sz="0" w:space="3" w:color="15497C"/>
                        <w:bottom w:val="none" w:sz="0" w:space="2" w:color="0A223B"/>
                        <w:right w:val="none" w:sz="0" w:space="2" w:color="15497C"/>
                      </w:divBdr>
                    </w:div>
                  </w:divsChild>
                </w:div>
              </w:divsChild>
            </w:div>
            <w:div w:id="1806896336">
              <w:marLeft w:val="300"/>
              <w:marRight w:val="0"/>
              <w:marTop w:val="0"/>
              <w:marBottom w:val="0"/>
              <w:divBdr>
                <w:top w:val="none" w:sz="0" w:space="0" w:color="auto"/>
                <w:left w:val="none" w:sz="0" w:space="0" w:color="auto"/>
                <w:bottom w:val="none" w:sz="0" w:space="0" w:color="auto"/>
                <w:right w:val="none" w:sz="0" w:space="0" w:color="auto"/>
              </w:divBdr>
              <w:divsChild>
                <w:div w:id="1916233394">
                  <w:marLeft w:val="0"/>
                  <w:marRight w:val="0"/>
                  <w:marTop w:val="0"/>
                  <w:marBottom w:val="300"/>
                  <w:divBdr>
                    <w:top w:val="single" w:sz="6" w:space="14" w:color="E3E3E3"/>
                    <w:left w:val="single" w:sz="6" w:space="14" w:color="E3E3E3"/>
                    <w:bottom w:val="single" w:sz="6" w:space="14" w:color="E3E3E3"/>
                    <w:right w:val="single" w:sz="6" w:space="14" w:color="E3E3E3"/>
                  </w:divBdr>
                  <w:divsChild>
                    <w:div w:id="43987018">
                      <w:marLeft w:val="0"/>
                      <w:marRight w:val="0"/>
                      <w:marTop w:val="0"/>
                      <w:marBottom w:val="0"/>
                      <w:divBdr>
                        <w:top w:val="none" w:sz="0" w:space="2" w:color="15497C"/>
                        <w:left w:val="none" w:sz="0" w:space="3" w:color="15497C"/>
                        <w:bottom w:val="none" w:sz="0" w:space="2" w:color="0A223B"/>
                        <w:right w:val="none" w:sz="0" w:space="2" w:color="15497C"/>
                      </w:divBdr>
                    </w:div>
                    <w:div w:id="491602388">
                      <w:marLeft w:val="0"/>
                      <w:marRight w:val="0"/>
                      <w:marTop w:val="0"/>
                      <w:marBottom w:val="0"/>
                      <w:divBdr>
                        <w:top w:val="none" w:sz="0" w:space="2" w:color="15497C"/>
                        <w:left w:val="none" w:sz="0" w:space="3" w:color="15497C"/>
                        <w:bottom w:val="none" w:sz="0" w:space="2" w:color="0A223B"/>
                        <w:right w:val="none" w:sz="0" w:space="2" w:color="15497C"/>
                      </w:divBdr>
                    </w:div>
                  </w:divsChild>
                </w:div>
              </w:divsChild>
            </w:div>
            <w:div w:id="1827940980">
              <w:marLeft w:val="300"/>
              <w:marRight w:val="0"/>
              <w:marTop w:val="0"/>
              <w:marBottom w:val="0"/>
              <w:divBdr>
                <w:top w:val="none" w:sz="0" w:space="0" w:color="auto"/>
                <w:left w:val="none" w:sz="0" w:space="0" w:color="auto"/>
                <w:bottom w:val="none" w:sz="0" w:space="0" w:color="auto"/>
                <w:right w:val="none" w:sz="0" w:space="0" w:color="auto"/>
              </w:divBdr>
              <w:divsChild>
                <w:div w:id="178474789">
                  <w:marLeft w:val="0"/>
                  <w:marRight w:val="0"/>
                  <w:marTop w:val="0"/>
                  <w:marBottom w:val="300"/>
                  <w:divBdr>
                    <w:top w:val="single" w:sz="6" w:space="14" w:color="E3E3E3"/>
                    <w:left w:val="single" w:sz="6" w:space="14" w:color="E3E3E3"/>
                    <w:bottom w:val="single" w:sz="6" w:space="14" w:color="E3E3E3"/>
                    <w:right w:val="single" w:sz="6" w:space="14" w:color="E3E3E3"/>
                  </w:divBdr>
                  <w:divsChild>
                    <w:div w:id="158425980">
                      <w:marLeft w:val="0"/>
                      <w:marRight w:val="0"/>
                      <w:marTop w:val="0"/>
                      <w:marBottom w:val="0"/>
                      <w:divBdr>
                        <w:top w:val="none" w:sz="0" w:space="2" w:color="15497C"/>
                        <w:left w:val="none" w:sz="0" w:space="3" w:color="15497C"/>
                        <w:bottom w:val="none" w:sz="0" w:space="2" w:color="0A223B"/>
                        <w:right w:val="none" w:sz="0" w:space="2" w:color="15497C"/>
                      </w:divBdr>
                    </w:div>
                    <w:div w:id="662126793">
                      <w:marLeft w:val="0"/>
                      <w:marRight w:val="0"/>
                      <w:marTop w:val="0"/>
                      <w:marBottom w:val="0"/>
                      <w:divBdr>
                        <w:top w:val="none" w:sz="0" w:space="2" w:color="15497C"/>
                        <w:left w:val="none" w:sz="0" w:space="3" w:color="15497C"/>
                        <w:bottom w:val="none" w:sz="0" w:space="2" w:color="0A223B"/>
                        <w:right w:val="none" w:sz="0" w:space="2" w:color="15497C"/>
                      </w:divBdr>
                    </w:div>
                  </w:divsChild>
                </w:div>
              </w:divsChild>
            </w:div>
          </w:divsChild>
        </w:div>
      </w:divsChild>
    </w:div>
    <w:div w:id="735593921">
      <w:bodyDiv w:val="1"/>
      <w:marLeft w:val="0"/>
      <w:marRight w:val="0"/>
      <w:marTop w:val="0"/>
      <w:marBottom w:val="0"/>
      <w:divBdr>
        <w:top w:val="none" w:sz="0" w:space="0" w:color="auto"/>
        <w:left w:val="none" w:sz="0" w:space="0" w:color="auto"/>
        <w:bottom w:val="none" w:sz="0" w:space="0" w:color="auto"/>
        <w:right w:val="none" w:sz="0" w:space="0" w:color="auto"/>
      </w:divBdr>
    </w:div>
    <w:div w:id="764423600">
      <w:bodyDiv w:val="1"/>
      <w:marLeft w:val="0"/>
      <w:marRight w:val="0"/>
      <w:marTop w:val="0"/>
      <w:marBottom w:val="0"/>
      <w:divBdr>
        <w:top w:val="none" w:sz="0" w:space="0" w:color="auto"/>
        <w:left w:val="none" w:sz="0" w:space="0" w:color="auto"/>
        <w:bottom w:val="none" w:sz="0" w:space="0" w:color="auto"/>
        <w:right w:val="none" w:sz="0" w:space="0" w:color="auto"/>
      </w:divBdr>
      <w:divsChild>
        <w:div w:id="1510870061">
          <w:marLeft w:val="0"/>
          <w:marRight w:val="0"/>
          <w:marTop w:val="0"/>
          <w:marBottom w:val="360"/>
          <w:divBdr>
            <w:top w:val="none" w:sz="0" w:space="0" w:color="auto"/>
            <w:left w:val="none" w:sz="0" w:space="0" w:color="auto"/>
            <w:bottom w:val="none" w:sz="0" w:space="0" w:color="auto"/>
            <w:right w:val="none" w:sz="0" w:space="0" w:color="auto"/>
          </w:divBdr>
          <w:divsChild>
            <w:div w:id="421607877">
              <w:marLeft w:val="0"/>
              <w:marRight w:val="0"/>
              <w:marTop w:val="0"/>
              <w:marBottom w:val="0"/>
              <w:divBdr>
                <w:top w:val="none" w:sz="0" w:space="0" w:color="auto"/>
                <w:left w:val="none" w:sz="0" w:space="0" w:color="auto"/>
                <w:bottom w:val="none" w:sz="0" w:space="0" w:color="auto"/>
                <w:right w:val="none" w:sz="0" w:space="0" w:color="auto"/>
              </w:divBdr>
              <w:divsChild>
                <w:div w:id="875578583">
                  <w:marLeft w:val="0"/>
                  <w:marRight w:val="0"/>
                  <w:marTop w:val="0"/>
                  <w:marBottom w:val="0"/>
                  <w:divBdr>
                    <w:top w:val="none" w:sz="0" w:space="0" w:color="auto"/>
                    <w:left w:val="none" w:sz="0" w:space="0" w:color="auto"/>
                    <w:bottom w:val="none" w:sz="0" w:space="0" w:color="auto"/>
                    <w:right w:val="none" w:sz="0" w:space="0" w:color="auto"/>
                  </w:divBdr>
                </w:div>
              </w:divsChild>
            </w:div>
            <w:div w:id="437484599">
              <w:marLeft w:val="0"/>
              <w:marRight w:val="0"/>
              <w:marTop w:val="0"/>
              <w:marBottom w:val="0"/>
              <w:divBdr>
                <w:top w:val="none" w:sz="0" w:space="0" w:color="auto"/>
                <w:left w:val="none" w:sz="0" w:space="0" w:color="auto"/>
                <w:bottom w:val="none" w:sz="0" w:space="0" w:color="auto"/>
                <w:right w:val="none" w:sz="0" w:space="0" w:color="auto"/>
              </w:divBdr>
              <w:divsChild>
                <w:div w:id="1157767374">
                  <w:marLeft w:val="0"/>
                  <w:marRight w:val="0"/>
                  <w:marTop w:val="0"/>
                  <w:marBottom w:val="0"/>
                  <w:divBdr>
                    <w:top w:val="none" w:sz="0" w:space="0" w:color="auto"/>
                    <w:left w:val="none" w:sz="0" w:space="0" w:color="auto"/>
                    <w:bottom w:val="none" w:sz="0" w:space="0" w:color="auto"/>
                    <w:right w:val="none" w:sz="0" w:space="0" w:color="auto"/>
                  </w:divBdr>
                </w:div>
              </w:divsChild>
            </w:div>
            <w:div w:id="1224027252">
              <w:marLeft w:val="0"/>
              <w:marRight w:val="0"/>
              <w:marTop w:val="0"/>
              <w:marBottom w:val="0"/>
              <w:divBdr>
                <w:top w:val="none" w:sz="0" w:space="0" w:color="auto"/>
                <w:left w:val="none" w:sz="0" w:space="0" w:color="auto"/>
                <w:bottom w:val="none" w:sz="0" w:space="0" w:color="auto"/>
                <w:right w:val="none" w:sz="0" w:space="0" w:color="auto"/>
              </w:divBdr>
              <w:divsChild>
                <w:div w:id="1891073839">
                  <w:marLeft w:val="0"/>
                  <w:marRight w:val="0"/>
                  <w:marTop w:val="0"/>
                  <w:marBottom w:val="0"/>
                  <w:divBdr>
                    <w:top w:val="none" w:sz="0" w:space="0" w:color="auto"/>
                    <w:left w:val="none" w:sz="0" w:space="0" w:color="auto"/>
                    <w:bottom w:val="none" w:sz="0" w:space="0" w:color="auto"/>
                    <w:right w:val="none" w:sz="0" w:space="0" w:color="auto"/>
                  </w:divBdr>
                </w:div>
              </w:divsChild>
            </w:div>
            <w:div w:id="1366518494">
              <w:marLeft w:val="0"/>
              <w:marRight w:val="0"/>
              <w:marTop w:val="0"/>
              <w:marBottom w:val="0"/>
              <w:divBdr>
                <w:top w:val="none" w:sz="0" w:space="0" w:color="auto"/>
                <w:left w:val="none" w:sz="0" w:space="0" w:color="auto"/>
                <w:bottom w:val="none" w:sz="0" w:space="0" w:color="auto"/>
                <w:right w:val="none" w:sz="0" w:space="0" w:color="auto"/>
              </w:divBdr>
              <w:divsChild>
                <w:div w:id="194021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627561">
      <w:bodyDiv w:val="1"/>
      <w:marLeft w:val="0"/>
      <w:marRight w:val="0"/>
      <w:marTop w:val="0"/>
      <w:marBottom w:val="0"/>
      <w:divBdr>
        <w:top w:val="none" w:sz="0" w:space="0" w:color="auto"/>
        <w:left w:val="none" w:sz="0" w:space="0" w:color="auto"/>
        <w:bottom w:val="none" w:sz="0" w:space="0" w:color="auto"/>
        <w:right w:val="none" w:sz="0" w:space="0" w:color="auto"/>
      </w:divBdr>
    </w:div>
    <w:div w:id="891504101">
      <w:bodyDiv w:val="1"/>
      <w:marLeft w:val="0"/>
      <w:marRight w:val="0"/>
      <w:marTop w:val="0"/>
      <w:marBottom w:val="0"/>
      <w:divBdr>
        <w:top w:val="none" w:sz="0" w:space="0" w:color="auto"/>
        <w:left w:val="none" w:sz="0" w:space="0" w:color="auto"/>
        <w:bottom w:val="none" w:sz="0" w:space="0" w:color="auto"/>
        <w:right w:val="none" w:sz="0" w:space="0" w:color="auto"/>
      </w:divBdr>
      <w:divsChild>
        <w:div w:id="613556330">
          <w:marLeft w:val="374"/>
          <w:marRight w:val="0"/>
          <w:marTop w:val="0"/>
          <w:marBottom w:val="0"/>
          <w:divBdr>
            <w:top w:val="none" w:sz="0" w:space="0" w:color="auto"/>
            <w:left w:val="none" w:sz="0" w:space="0" w:color="auto"/>
            <w:bottom w:val="none" w:sz="0" w:space="0" w:color="auto"/>
            <w:right w:val="none" w:sz="0" w:space="0" w:color="auto"/>
          </w:divBdr>
        </w:div>
        <w:div w:id="643000549">
          <w:marLeft w:val="374"/>
          <w:marRight w:val="0"/>
          <w:marTop w:val="0"/>
          <w:marBottom w:val="0"/>
          <w:divBdr>
            <w:top w:val="none" w:sz="0" w:space="0" w:color="auto"/>
            <w:left w:val="none" w:sz="0" w:space="0" w:color="auto"/>
            <w:bottom w:val="none" w:sz="0" w:space="0" w:color="auto"/>
            <w:right w:val="none" w:sz="0" w:space="0" w:color="auto"/>
          </w:divBdr>
        </w:div>
      </w:divsChild>
    </w:div>
    <w:div w:id="943071735">
      <w:bodyDiv w:val="1"/>
      <w:marLeft w:val="0"/>
      <w:marRight w:val="0"/>
      <w:marTop w:val="0"/>
      <w:marBottom w:val="0"/>
      <w:divBdr>
        <w:top w:val="none" w:sz="0" w:space="0" w:color="auto"/>
        <w:left w:val="none" w:sz="0" w:space="0" w:color="auto"/>
        <w:bottom w:val="none" w:sz="0" w:space="0" w:color="auto"/>
        <w:right w:val="none" w:sz="0" w:space="0" w:color="auto"/>
      </w:divBdr>
    </w:div>
    <w:div w:id="1052920740">
      <w:bodyDiv w:val="1"/>
      <w:marLeft w:val="0"/>
      <w:marRight w:val="0"/>
      <w:marTop w:val="0"/>
      <w:marBottom w:val="0"/>
      <w:divBdr>
        <w:top w:val="none" w:sz="0" w:space="0" w:color="auto"/>
        <w:left w:val="none" w:sz="0" w:space="0" w:color="auto"/>
        <w:bottom w:val="none" w:sz="0" w:space="0" w:color="auto"/>
        <w:right w:val="none" w:sz="0" w:space="0" w:color="auto"/>
      </w:divBdr>
    </w:div>
    <w:div w:id="1113786331">
      <w:bodyDiv w:val="1"/>
      <w:marLeft w:val="0"/>
      <w:marRight w:val="0"/>
      <w:marTop w:val="0"/>
      <w:marBottom w:val="0"/>
      <w:divBdr>
        <w:top w:val="none" w:sz="0" w:space="0" w:color="auto"/>
        <w:left w:val="none" w:sz="0" w:space="0" w:color="auto"/>
        <w:bottom w:val="none" w:sz="0" w:space="0" w:color="auto"/>
        <w:right w:val="none" w:sz="0" w:space="0" w:color="auto"/>
      </w:divBdr>
    </w:div>
    <w:div w:id="1149978613">
      <w:bodyDiv w:val="1"/>
      <w:marLeft w:val="0"/>
      <w:marRight w:val="0"/>
      <w:marTop w:val="0"/>
      <w:marBottom w:val="0"/>
      <w:divBdr>
        <w:top w:val="none" w:sz="0" w:space="0" w:color="auto"/>
        <w:left w:val="none" w:sz="0" w:space="0" w:color="auto"/>
        <w:bottom w:val="none" w:sz="0" w:space="0" w:color="auto"/>
        <w:right w:val="none" w:sz="0" w:space="0" w:color="auto"/>
      </w:divBdr>
    </w:div>
    <w:div w:id="1186753138">
      <w:bodyDiv w:val="1"/>
      <w:marLeft w:val="0"/>
      <w:marRight w:val="0"/>
      <w:marTop w:val="0"/>
      <w:marBottom w:val="0"/>
      <w:divBdr>
        <w:top w:val="none" w:sz="0" w:space="0" w:color="auto"/>
        <w:left w:val="none" w:sz="0" w:space="0" w:color="auto"/>
        <w:bottom w:val="none" w:sz="0" w:space="0" w:color="auto"/>
        <w:right w:val="none" w:sz="0" w:space="0" w:color="auto"/>
      </w:divBdr>
      <w:divsChild>
        <w:div w:id="1195844145">
          <w:marLeft w:val="250"/>
          <w:marRight w:val="0"/>
          <w:marTop w:val="0"/>
          <w:marBottom w:val="0"/>
          <w:divBdr>
            <w:top w:val="none" w:sz="0" w:space="0" w:color="auto"/>
            <w:left w:val="none" w:sz="0" w:space="0" w:color="auto"/>
            <w:bottom w:val="none" w:sz="0" w:space="0" w:color="auto"/>
            <w:right w:val="none" w:sz="0" w:space="0" w:color="auto"/>
          </w:divBdr>
        </w:div>
        <w:div w:id="1803617489">
          <w:marLeft w:val="250"/>
          <w:marRight w:val="0"/>
          <w:marTop w:val="0"/>
          <w:marBottom w:val="0"/>
          <w:divBdr>
            <w:top w:val="none" w:sz="0" w:space="0" w:color="auto"/>
            <w:left w:val="none" w:sz="0" w:space="0" w:color="auto"/>
            <w:bottom w:val="none" w:sz="0" w:space="0" w:color="auto"/>
            <w:right w:val="none" w:sz="0" w:space="0" w:color="auto"/>
          </w:divBdr>
        </w:div>
      </w:divsChild>
    </w:div>
    <w:div w:id="1288000934">
      <w:bodyDiv w:val="1"/>
      <w:marLeft w:val="0"/>
      <w:marRight w:val="0"/>
      <w:marTop w:val="0"/>
      <w:marBottom w:val="0"/>
      <w:divBdr>
        <w:top w:val="none" w:sz="0" w:space="0" w:color="auto"/>
        <w:left w:val="none" w:sz="0" w:space="0" w:color="auto"/>
        <w:bottom w:val="none" w:sz="0" w:space="0" w:color="auto"/>
        <w:right w:val="none" w:sz="0" w:space="0" w:color="auto"/>
      </w:divBdr>
    </w:div>
    <w:div w:id="1375471142">
      <w:bodyDiv w:val="1"/>
      <w:marLeft w:val="0"/>
      <w:marRight w:val="0"/>
      <w:marTop w:val="0"/>
      <w:marBottom w:val="0"/>
      <w:divBdr>
        <w:top w:val="none" w:sz="0" w:space="0" w:color="auto"/>
        <w:left w:val="none" w:sz="0" w:space="0" w:color="auto"/>
        <w:bottom w:val="none" w:sz="0" w:space="0" w:color="auto"/>
        <w:right w:val="none" w:sz="0" w:space="0" w:color="auto"/>
      </w:divBdr>
    </w:div>
    <w:div w:id="1474835970">
      <w:bodyDiv w:val="1"/>
      <w:marLeft w:val="0"/>
      <w:marRight w:val="0"/>
      <w:marTop w:val="0"/>
      <w:marBottom w:val="0"/>
      <w:divBdr>
        <w:top w:val="none" w:sz="0" w:space="0" w:color="auto"/>
        <w:left w:val="none" w:sz="0" w:space="0" w:color="auto"/>
        <w:bottom w:val="none" w:sz="0" w:space="0" w:color="auto"/>
        <w:right w:val="none" w:sz="0" w:space="0" w:color="auto"/>
      </w:divBdr>
    </w:div>
    <w:div w:id="1632058243">
      <w:bodyDiv w:val="1"/>
      <w:marLeft w:val="0"/>
      <w:marRight w:val="0"/>
      <w:marTop w:val="0"/>
      <w:marBottom w:val="0"/>
      <w:divBdr>
        <w:top w:val="none" w:sz="0" w:space="0" w:color="auto"/>
        <w:left w:val="none" w:sz="0" w:space="0" w:color="auto"/>
        <w:bottom w:val="none" w:sz="0" w:space="0" w:color="auto"/>
        <w:right w:val="none" w:sz="0" w:space="0" w:color="auto"/>
      </w:divBdr>
    </w:div>
    <w:div w:id="1664965179">
      <w:bodyDiv w:val="1"/>
      <w:marLeft w:val="0"/>
      <w:marRight w:val="0"/>
      <w:marTop w:val="0"/>
      <w:marBottom w:val="0"/>
      <w:divBdr>
        <w:top w:val="none" w:sz="0" w:space="0" w:color="auto"/>
        <w:left w:val="none" w:sz="0" w:space="0" w:color="auto"/>
        <w:bottom w:val="none" w:sz="0" w:space="0" w:color="auto"/>
        <w:right w:val="none" w:sz="0" w:space="0" w:color="auto"/>
      </w:divBdr>
      <w:divsChild>
        <w:div w:id="1492910830">
          <w:marLeft w:val="0"/>
          <w:marRight w:val="0"/>
          <w:marTop w:val="0"/>
          <w:marBottom w:val="360"/>
          <w:divBdr>
            <w:top w:val="none" w:sz="0" w:space="0" w:color="auto"/>
            <w:left w:val="none" w:sz="0" w:space="0" w:color="auto"/>
            <w:bottom w:val="none" w:sz="0" w:space="0" w:color="auto"/>
            <w:right w:val="none" w:sz="0" w:space="0" w:color="auto"/>
          </w:divBdr>
          <w:divsChild>
            <w:div w:id="15468758">
              <w:marLeft w:val="0"/>
              <w:marRight w:val="0"/>
              <w:marTop w:val="0"/>
              <w:marBottom w:val="0"/>
              <w:divBdr>
                <w:top w:val="none" w:sz="0" w:space="0" w:color="auto"/>
                <w:left w:val="none" w:sz="0" w:space="0" w:color="auto"/>
                <w:bottom w:val="none" w:sz="0" w:space="0" w:color="auto"/>
                <w:right w:val="none" w:sz="0" w:space="0" w:color="auto"/>
              </w:divBdr>
              <w:divsChild>
                <w:div w:id="602609605">
                  <w:marLeft w:val="0"/>
                  <w:marRight w:val="0"/>
                  <w:marTop w:val="0"/>
                  <w:marBottom w:val="0"/>
                  <w:divBdr>
                    <w:top w:val="none" w:sz="0" w:space="0" w:color="auto"/>
                    <w:left w:val="none" w:sz="0" w:space="0" w:color="auto"/>
                    <w:bottom w:val="none" w:sz="0" w:space="0" w:color="auto"/>
                    <w:right w:val="none" w:sz="0" w:space="0" w:color="auto"/>
                  </w:divBdr>
                </w:div>
              </w:divsChild>
            </w:div>
            <w:div w:id="209651545">
              <w:marLeft w:val="0"/>
              <w:marRight w:val="0"/>
              <w:marTop w:val="0"/>
              <w:marBottom w:val="0"/>
              <w:divBdr>
                <w:top w:val="none" w:sz="0" w:space="0" w:color="auto"/>
                <w:left w:val="none" w:sz="0" w:space="0" w:color="auto"/>
                <w:bottom w:val="none" w:sz="0" w:space="0" w:color="auto"/>
                <w:right w:val="none" w:sz="0" w:space="0" w:color="auto"/>
              </w:divBdr>
              <w:divsChild>
                <w:div w:id="639068795">
                  <w:marLeft w:val="0"/>
                  <w:marRight w:val="0"/>
                  <w:marTop w:val="0"/>
                  <w:marBottom w:val="0"/>
                  <w:divBdr>
                    <w:top w:val="none" w:sz="0" w:space="0" w:color="auto"/>
                    <w:left w:val="none" w:sz="0" w:space="0" w:color="auto"/>
                    <w:bottom w:val="none" w:sz="0" w:space="0" w:color="auto"/>
                    <w:right w:val="none" w:sz="0" w:space="0" w:color="auto"/>
                  </w:divBdr>
                </w:div>
              </w:divsChild>
            </w:div>
            <w:div w:id="403650162">
              <w:marLeft w:val="0"/>
              <w:marRight w:val="0"/>
              <w:marTop w:val="0"/>
              <w:marBottom w:val="0"/>
              <w:divBdr>
                <w:top w:val="none" w:sz="0" w:space="0" w:color="auto"/>
                <w:left w:val="none" w:sz="0" w:space="0" w:color="auto"/>
                <w:bottom w:val="none" w:sz="0" w:space="0" w:color="auto"/>
                <w:right w:val="none" w:sz="0" w:space="0" w:color="auto"/>
              </w:divBdr>
              <w:divsChild>
                <w:div w:id="288899654">
                  <w:marLeft w:val="0"/>
                  <w:marRight w:val="0"/>
                  <w:marTop w:val="0"/>
                  <w:marBottom w:val="0"/>
                  <w:divBdr>
                    <w:top w:val="none" w:sz="0" w:space="0" w:color="auto"/>
                    <w:left w:val="none" w:sz="0" w:space="0" w:color="auto"/>
                    <w:bottom w:val="none" w:sz="0" w:space="0" w:color="auto"/>
                    <w:right w:val="none" w:sz="0" w:space="0" w:color="auto"/>
                  </w:divBdr>
                </w:div>
              </w:divsChild>
            </w:div>
            <w:div w:id="1474954986">
              <w:marLeft w:val="0"/>
              <w:marRight w:val="0"/>
              <w:marTop w:val="0"/>
              <w:marBottom w:val="0"/>
              <w:divBdr>
                <w:top w:val="none" w:sz="0" w:space="0" w:color="auto"/>
                <w:left w:val="none" w:sz="0" w:space="0" w:color="auto"/>
                <w:bottom w:val="none" w:sz="0" w:space="0" w:color="auto"/>
                <w:right w:val="none" w:sz="0" w:space="0" w:color="auto"/>
              </w:divBdr>
              <w:divsChild>
                <w:div w:id="59598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268413">
      <w:bodyDiv w:val="1"/>
      <w:marLeft w:val="0"/>
      <w:marRight w:val="0"/>
      <w:marTop w:val="0"/>
      <w:marBottom w:val="0"/>
      <w:divBdr>
        <w:top w:val="none" w:sz="0" w:space="0" w:color="auto"/>
        <w:left w:val="none" w:sz="0" w:space="0" w:color="auto"/>
        <w:bottom w:val="none" w:sz="0" w:space="0" w:color="auto"/>
        <w:right w:val="none" w:sz="0" w:space="0" w:color="auto"/>
      </w:divBdr>
    </w:div>
    <w:div w:id="1857187715">
      <w:bodyDiv w:val="1"/>
      <w:marLeft w:val="0"/>
      <w:marRight w:val="0"/>
      <w:marTop w:val="0"/>
      <w:marBottom w:val="0"/>
      <w:divBdr>
        <w:top w:val="none" w:sz="0" w:space="0" w:color="auto"/>
        <w:left w:val="none" w:sz="0" w:space="0" w:color="auto"/>
        <w:bottom w:val="none" w:sz="0" w:space="0" w:color="auto"/>
        <w:right w:val="none" w:sz="0" w:space="0" w:color="auto"/>
      </w:divBdr>
      <w:divsChild>
        <w:div w:id="414860542">
          <w:marLeft w:val="0"/>
          <w:marRight w:val="0"/>
          <w:marTop w:val="0"/>
          <w:marBottom w:val="0"/>
          <w:divBdr>
            <w:top w:val="none" w:sz="0" w:space="0" w:color="auto"/>
            <w:left w:val="none" w:sz="0" w:space="0" w:color="auto"/>
            <w:bottom w:val="none" w:sz="0" w:space="0" w:color="auto"/>
            <w:right w:val="none" w:sz="0" w:space="0" w:color="auto"/>
          </w:divBdr>
          <w:divsChild>
            <w:div w:id="1446778078">
              <w:marLeft w:val="0"/>
              <w:marRight w:val="0"/>
              <w:marTop w:val="0"/>
              <w:marBottom w:val="0"/>
              <w:divBdr>
                <w:top w:val="none" w:sz="0" w:space="0" w:color="auto"/>
                <w:left w:val="none" w:sz="0" w:space="0" w:color="auto"/>
                <w:bottom w:val="none" w:sz="0" w:space="0" w:color="auto"/>
                <w:right w:val="none" w:sz="0" w:space="0" w:color="auto"/>
              </w:divBdr>
            </w:div>
          </w:divsChild>
        </w:div>
        <w:div w:id="1594707433">
          <w:marLeft w:val="0"/>
          <w:marRight w:val="0"/>
          <w:marTop w:val="0"/>
          <w:marBottom w:val="0"/>
          <w:divBdr>
            <w:top w:val="none" w:sz="0" w:space="0" w:color="auto"/>
            <w:left w:val="none" w:sz="0" w:space="0" w:color="auto"/>
            <w:bottom w:val="none" w:sz="0" w:space="0" w:color="auto"/>
            <w:right w:val="none" w:sz="0" w:space="0" w:color="auto"/>
          </w:divBdr>
          <w:divsChild>
            <w:div w:id="1707097211">
              <w:marLeft w:val="0"/>
              <w:marRight w:val="0"/>
              <w:marTop w:val="0"/>
              <w:marBottom w:val="0"/>
              <w:divBdr>
                <w:top w:val="none" w:sz="0" w:space="0" w:color="auto"/>
                <w:left w:val="none" w:sz="0" w:space="0" w:color="auto"/>
                <w:bottom w:val="none" w:sz="0" w:space="0" w:color="auto"/>
                <w:right w:val="none" w:sz="0" w:space="0" w:color="auto"/>
              </w:divBdr>
            </w:div>
          </w:divsChild>
        </w:div>
        <w:div w:id="1411343521">
          <w:marLeft w:val="0"/>
          <w:marRight w:val="0"/>
          <w:marTop w:val="0"/>
          <w:marBottom w:val="0"/>
          <w:divBdr>
            <w:top w:val="none" w:sz="0" w:space="0" w:color="auto"/>
            <w:left w:val="none" w:sz="0" w:space="0" w:color="auto"/>
            <w:bottom w:val="none" w:sz="0" w:space="0" w:color="auto"/>
            <w:right w:val="none" w:sz="0" w:space="0" w:color="auto"/>
          </w:divBdr>
          <w:divsChild>
            <w:div w:id="766772667">
              <w:marLeft w:val="0"/>
              <w:marRight w:val="0"/>
              <w:marTop w:val="0"/>
              <w:marBottom w:val="0"/>
              <w:divBdr>
                <w:top w:val="none" w:sz="0" w:space="0" w:color="auto"/>
                <w:left w:val="none" w:sz="0" w:space="0" w:color="auto"/>
                <w:bottom w:val="none" w:sz="0" w:space="0" w:color="auto"/>
                <w:right w:val="none" w:sz="0" w:space="0" w:color="auto"/>
              </w:divBdr>
            </w:div>
          </w:divsChild>
        </w:div>
        <w:div w:id="552928439">
          <w:marLeft w:val="0"/>
          <w:marRight w:val="0"/>
          <w:marTop w:val="0"/>
          <w:marBottom w:val="0"/>
          <w:divBdr>
            <w:top w:val="none" w:sz="0" w:space="0" w:color="auto"/>
            <w:left w:val="none" w:sz="0" w:space="0" w:color="auto"/>
            <w:bottom w:val="none" w:sz="0" w:space="0" w:color="auto"/>
            <w:right w:val="none" w:sz="0" w:space="0" w:color="auto"/>
          </w:divBdr>
          <w:divsChild>
            <w:div w:id="1731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62722">
      <w:bodyDiv w:val="1"/>
      <w:marLeft w:val="0"/>
      <w:marRight w:val="0"/>
      <w:marTop w:val="0"/>
      <w:marBottom w:val="0"/>
      <w:divBdr>
        <w:top w:val="none" w:sz="0" w:space="0" w:color="auto"/>
        <w:left w:val="none" w:sz="0" w:space="0" w:color="auto"/>
        <w:bottom w:val="none" w:sz="0" w:space="0" w:color="auto"/>
        <w:right w:val="none" w:sz="0" w:space="0" w:color="auto"/>
      </w:divBdr>
    </w:div>
    <w:div w:id="1892039161">
      <w:bodyDiv w:val="1"/>
      <w:marLeft w:val="0"/>
      <w:marRight w:val="0"/>
      <w:marTop w:val="0"/>
      <w:marBottom w:val="0"/>
      <w:divBdr>
        <w:top w:val="none" w:sz="0" w:space="0" w:color="auto"/>
        <w:left w:val="none" w:sz="0" w:space="0" w:color="auto"/>
        <w:bottom w:val="none" w:sz="0" w:space="0" w:color="auto"/>
        <w:right w:val="none" w:sz="0" w:space="0" w:color="auto"/>
      </w:divBdr>
    </w:div>
    <w:div w:id="1904756251">
      <w:bodyDiv w:val="1"/>
      <w:marLeft w:val="0"/>
      <w:marRight w:val="0"/>
      <w:marTop w:val="0"/>
      <w:marBottom w:val="0"/>
      <w:divBdr>
        <w:top w:val="none" w:sz="0" w:space="0" w:color="auto"/>
        <w:left w:val="none" w:sz="0" w:space="0" w:color="auto"/>
        <w:bottom w:val="none" w:sz="0" w:space="0" w:color="auto"/>
        <w:right w:val="none" w:sz="0" w:space="0" w:color="auto"/>
      </w:divBdr>
    </w:div>
    <w:div w:id="1919827104">
      <w:bodyDiv w:val="1"/>
      <w:marLeft w:val="0"/>
      <w:marRight w:val="0"/>
      <w:marTop w:val="0"/>
      <w:marBottom w:val="0"/>
      <w:divBdr>
        <w:top w:val="none" w:sz="0" w:space="0" w:color="auto"/>
        <w:left w:val="none" w:sz="0" w:space="0" w:color="auto"/>
        <w:bottom w:val="none" w:sz="0" w:space="0" w:color="auto"/>
        <w:right w:val="none" w:sz="0" w:space="0" w:color="auto"/>
      </w:divBdr>
    </w:div>
    <w:div w:id="1972514430">
      <w:bodyDiv w:val="1"/>
      <w:marLeft w:val="0"/>
      <w:marRight w:val="0"/>
      <w:marTop w:val="0"/>
      <w:marBottom w:val="0"/>
      <w:divBdr>
        <w:top w:val="none" w:sz="0" w:space="0" w:color="auto"/>
        <w:left w:val="none" w:sz="0" w:space="0" w:color="auto"/>
        <w:bottom w:val="none" w:sz="0" w:space="0" w:color="auto"/>
        <w:right w:val="none" w:sz="0" w:space="0" w:color="auto"/>
      </w:divBdr>
    </w:div>
    <w:div w:id="1973318899">
      <w:bodyDiv w:val="1"/>
      <w:marLeft w:val="0"/>
      <w:marRight w:val="0"/>
      <w:marTop w:val="0"/>
      <w:marBottom w:val="0"/>
      <w:divBdr>
        <w:top w:val="none" w:sz="0" w:space="0" w:color="auto"/>
        <w:left w:val="none" w:sz="0" w:space="0" w:color="auto"/>
        <w:bottom w:val="none" w:sz="0" w:space="0" w:color="auto"/>
        <w:right w:val="none" w:sz="0" w:space="0" w:color="auto"/>
      </w:divBdr>
      <w:divsChild>
        <w:div w:id="1994405104">
          <w:marLeft w:val="269"/>
          <w:marRight w:val="269"/>
          <w:marTop w:val="269"/>
          <w:marBottom w:val="269"/>
          <w:divBdr>
            <w:top w:val="none" w:sz="0" w:space="0" w:color="auto"/>
            <w:left w:val="none" w:sz="0" w:space="0" w:color="auto"/>
            <w:bottom w:val="none" w:sz="0" w:space="0" w:color="auto"/>
            <w:right w:val="none" w:sz="0" w:space="0" w:color="auto"/>
          </w:divBdr>
          <w:divsChild>
            <w:div w:id="341011470">
              <w:marLeft w:val="0"/>
              <w:marRight w:val="0"/>
              <w:marTop w:val="0"/>
              <w:marBottom w:val="0"/>
              <w:divBdr>
                <w:top w:val="none" w:sz="0" w:space="0" w:color="auto"/>
                <w:left w:val="none" w:sz="0" w:space="0" w:color="auto"/>
                <w:bottom w:val="none" w:sz="0" w:space="0" w:color="auto"/>
                <w:right w:val="none" w:sz="0" w:space="0" w:color="auto"/>
              </w:divBdr>
              <w:divsChild>
                <w:div w:id="1874687245">
                  <w:marLeft w:val="0"/>
                  <w:marRight w:val="0"/>
                  <w:marTop w:val="0"/>
                  <w:marBottom w:val="0"/>
                  <w:divBdr>
                    <w:top w:val="none" w:sz="0" w:space="0" w:color="auto"/>
                    <w:left w:val="none" w:sz="0" w:space="0" w:color="auto"/>
                    <w:bottom w:val="none" w:sz="0" w:space="0" w:color="auto"/>
                    <w:right w:val="none" w:sz="0" w:space="0" w:color="auto"/>
                  </w:divBdr>
                  <w:divsChild>
                    <w:div w:id="489099585">
                      <w:marLeft w:val="2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881370">
      <w:bodyDiv w:val="1"/>
      <w:marLeft w:val="0"/>
      <w:marRight w:val="0"/>
      <w:marTop w:val="0"/>
      <w:marBottom w:val="0"/>
      <w:divBdr>
        <w:top w:val="none" w:sz="0" w:space="0" w:color="auto"/>
        <w:left w:val="none" w:sz="0" w:space="0" w:color="auto"/>
        <w:bottom w:val="none" w:sz="0" w:space="0" w:color="auto"/>
        <w:right w:val="none" w:sz="0" w:space="0" w:color="auto"/>
      </w:divBdr>
    </w:div>
    <w:div w:id="211304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ach@coach.ca" TargetMode="External"/><Relationship Id="rId18" Type="http://schemas.openxmlformats.org/officeDocument/2006/relationships/header" Target="header3.xml"/><Relationship Id="rId26" Type="http://schemas.openxmlformats.org/officeDocument/2006/relationships/image" Target="media/image7.jpeg"/><Relationship Id="rId39" Type="http://schemas.openxmlformats.org/officeDocument/2006/relationships/hyperlink" Target="http://www.coach.ca/where-do-i-fit--s15433" TargetMode="External"/><Relationship Id="rId21" Type="http://schemas.openxmlformats.org/officeDocument/2006/relationships/footer" Target="footer4.xml"/><Relationship Id="rId34" Type="http://schemas.openxmlformats.org/officeDocument/2006/relationships/hyperlink" Target="http://www.coach.ca/community-coaches-s15434" TargetMode="External"/><Relationship Id="rId42" Type="http://schemas.openxmlformats.org/officeDocument/2006/relationships/image" Target="media/image13.JPG"/><Relationship Id="rId47" Type="http://schemas.openxmlformats.org/officeDocument/2006/relationships/hyperlink" Target="http://www.canskicoach.org/documents/high_performance_level/ACA_top10_coach_program_en.pdf" TargetMode="External"/><Relationship Id="rId50" Type="http://schemas.openxmlformats.org/officeDocument/2006/relationships/image" Target="media/image18.jpeg"/><Relationship Id="rId55" Type="http://schemas.openxmlformats.org/officeDocument/2006/relationships/image" Target="media/image23.jpeg"/><Relationship Id="rId63" Type="http://schemas.openxmlformats.org/officeDocument/2006/relationships/hyperlink" Target="http://www.coach.ca/learning-facilitator-p156718" TargetMode="External"/><Relationship Id="rId68" Type="http://schemas.openxmlformats.org/officeDocument/2006/relationships/hyperlink" Target="http://www.coach.ca/coach-evaluator-p156721" TargetMode="External"/><Relationship Id="rId76" Type="http://schemas.openxmlformats.org/officeDocument/2006/relationships/hyperlink" Target="mailto:coach@coach.ca"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canskicoach.org/documents/policies/ACA_CSCF_Coach_Licensing_policy_long_en.pdf"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footer" Target="footer6.xml"/><Relationship Id="rId11" Type="http://schemas.openxmlformats.org/officeDocument/2006/relationships/image" Target="media/image4.emf"/><Relationship Id="rId24" Type="http://schemas.openxmlformats.org/officeDocument/2006/relationships/hyperlink" Target="http://www.alpinecanada.org/alpine/development-alpine" TargetMode="External"/><Relationship Id="rId32" Type="http://schemas.openxmlformats.org/officeDocument/2006/relationships/footer" Target="footer7.xml"/><Relationship Id="rId37" Type="http://schemas.openxmlformats.org/officeDocument/2006/relationships/image" Target="media/image12.jpeg"/><Relationship Id="rId40" Type="http://schemas.openxmlformats.org/officeDocument/2006/relationships/hyperlink" Target="http://www.coach.ca/trained-vs-certified-s16468" TargetMode="External"/><Relationship Id="rId45" Type="http://schemas.openxmlformats.org/officeDocument/2006/relationships/image" Target="media/image16.JPG"/><Relationship Id="rId53" Type="http://schemas.openxmlformats.org/officeDocument/2006/relationships/image" Target="media/image21.jpeg"/><Relationship Id="rId58" Type="http://schemas.openxmlformats.org/officeDocument/2006/relationships/hyperlink" Target="http://www.canskicoach.org/documents/policies/Policy_integrating_foreign_coaches_en.pdf" TargetMode="External"/><Relationship Id="rId66" Type="http://schemas.openxmlformats.org/officeDocument/2006/relationships/hyperlink" Target="http://www.canskicoach.org/documents/policies/ACA_CSCF_Coach_Licensing_policy_long_en.pdf" TargetMode="External"/><Relationship Id="rId74" Type="http://schemas.openxmlformats.org/officeDocument/2006/relationships/hyperlink" Target="http://www.coach.ca/master-coach-developer-p156720" TargetMode="External"/><Relationship Id="rId79" Type="http://schemas.openxmlformats.org/officeDocument/2006/relationships/image" Target="media/image30.emf"/><Relationship Id="rId5" Type="http://schemas.openxmlformats.org/officeDocument/2006/relationships/webSettings" Target="webSettings.xml"/><Relationship Id="rId61" Type="http://schemas.openxmlformats.org/officeDocument/2006/relationships/hyperlink" Target="http://www.coach.ca/coach-developer-training-s16933" TargetMode="External"/><Relationship Id="rId82" Type="http://schemas.openxmlformats.org/officeDocument/2006/relationships/image" Target="media/image3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http://www.alpinecanada.org/sites/default/files/attachments/aca_strategicplan_2015-18_en.pdf" TargetMode="External"/><Relationship Id="rId27" Type="http://schemas.openxmlformats.org/officeDocument/2006/relationships/header" Target="header5.xml"/><Relationship Id="rId30" Type="http://schemas.openxmlformats.org/officeDocument/2006/relationships/image" Target="media/image8.jpeg"/><Relationship Id="rId35" Type="http://schemas.openxmlformats.org/officeDocument/2006/relationships/image" Target="media/image11.jpeg"/><Relationship Id="rId43" Type="http://schemas.openxmlformats.org/officeDocument/2006/relationships/image" Target="media/image14.JPG"/><Relationship Id="rId48" Type="http://schemas.openxmlformats.org/officeDocument/2006/relationships/hyperlink" Target="http://www.canskicoach.org" TargetMode="External"/><Relationship Id="rId56" Type="http://schemas.openxmlformats.org/officeDocument/2006/relationships/image" Target="media/image24.jpeg"/><Relationship Id="rId64" Type="http://schemas.openxmlformats.org/officeDocument/2006/relationships/hyperlink" Target="http://www.canskicoach.org/en/certification-programs/mentors-evaluators-facilitators" TargetMode="External"/><Relationship Id="rId69" Type="http://schemas.openxmlformats.org/officeDocument/2006/relationships/hyperlink" Target="http://www.canskicoach.org/en/certification-programs/evaluator" TargetMode="External"/><Relationship Id="rId77" Type="http://schemas.openxmlformats.org/officeDocument/2006/relationships/hyperlink" Target="http://www.canskicoach.org/documents/policies/course_refund_transfer_policy_en.pdf" TargetMode="External"/><Relationship Id="rId8" Type="http://schemas.openxmlformats.org/officeDocument/2006/relationships/image" Target="media/image1.png"/><Relationship Id="rId51" Type="http://schemas.openxmlformats.org/officeDocument/2006/relationships/image" Target="media/image19.jpeg"/><Relationship Id="rId72" Type="http://schemas.openxmlformats.org/officeDocument/2006/relationships/image" Target="media/image29.png"/><Relationship Id="rId80" Type="http://schemas.openxmlformats.org/officeDocument/2006/relationships/image" Target="media/image31.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coach.ca" TargetMode="Externa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image" Target="media/image10.jpeg"/><Relationship Id="rId38" Type="http://schemas.openxmlformats.org/officeDocument/2006/relationships/hyperlink" Target="http://www.coach.ca/instructors-s15436" TargetMode="External"/><Relationship Id="rId46" Type="http://schemas.openxmlformats.org/officeDocument/2006/relationships/image" Target="media/image17.JPG"/><Relationship Id="rId59" Type="http://schemas.openxmlformats.org/officeDocument/2006/relationships/image" Target="media/image26.png"/><Relationship Id="rId67" Type="http://schemas.openxmlformats.org/officeDocument/2006/relationships/image" Target="media/image28.png"/><Relationship Id="rId20" Type="http://schemas.openxmlformats.org/officeDocument/2006/relationships/footer" Target="footer3.xml"/><Relationship Id="rId41" Type="http://schemas.openxmlformats.org/officeDocument/2006/relationships/hyperlink" Target="http://www.canskicoach.org/en/certification-programs/structure-progression" TargetMode="External"/><Relationship Id="rId54" Type="http://schemas.openxmlformats.org/officeDocument/2006/relationships/image" Target="media/image22.jpeg"/><Relationship Id="rId62" Type="http://schemas.openxmlformats.org/officeDocument/2006/relationships/image" Target="media/image27.png"/><Relationship Id="rId70" Type="http://schemas.openxmlformats.org/officeDocument/2006/relationships/hyperlink" Target="http://www.canskicoach.org/en/certification-programs/evaluator" TargetMode="External"/><Relationship Id="rId75" Type="http://schemas.openxmlformats.org/officeDocument/2006/relationships/hyperlink" Target="http://www.canskicoach.org/documents/policies/ACA_CSCF_Coach_Licensing_policy_long_en.pdf" TargetMode="External"/><Relationship Id="rId83"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5.jpg"/><Relationship Id="rId28" Type="http://schemas.openxmlformats.org/officeDocument/2006/relationships/footer" Target="footer5.xml"/><Relationship Id="rId36" Type="http://schemas.openxmlformats.org/officeDocument/2006/relationships/hyperlink" Target="http://www.coach.ca/competitive-coaches-s15435" TargetMode="External"/><Relationship Id="rId49" Type="http://schemas.openxmlformats.org/officeDocument/2006/relationships/hyperlink" Target="http://www.coach.ca/multi-sport-training-s15501" TargetMode="External"/><Relationship Id="rId57" Type="http://schemas.openxmlformats.org/officeDocument/2006/relationships/image" Target="media/image25.jpeg"/><Relationship Id="rId10" Type="http://schemas.openxmlformats.org/officeDocument/2006/relationships/image" Target="media/image3.jpg"/><Relationship Id="rId31" Type="http://schemas.openxmlformats.org/officeDocument/2006/relationships/image" Target="media/image9.png"/><Relationship Id="rId44" Type="http://schemas.openxmlformats.org/officeDocument/2006/relationships/image" Target="media/image15.JPG"/><Relationship Id="rId52" Type="http://schemas.openxmlformats.org/officeDocument/2006/relationships/image" Target="media/image20.jpeg"/><Relationship Id="rId60" Type="http://schemas.openxmlformats.org/officeDocument/2006/relationships/hyperlink" Target="http://www.coach.ca/files/Summary_of_Core_Training_EN_may2016.pdf" TargetMode="External"/><Relationship Id="rId65" Type="http://schemas.openxmlformats.org/officeDocument/2006/relationships/hyperlink" Target="http://www.canskicoach.org/en/certification-programs/mentors-evaluators-facilitators" TargetMode="External"/><Relationship Id="rId73" Type="http://schemas.openxmlformats.org/officeDocument/2006/relationships/image" Target="cid:image002.png@01D1A7AD.F9AF4890" TargetMode="External"/><Relationship Id="rId78" Type="http://schemas.openxmlformats.org/officeDocument/2006/relationships/hyperlink" Target="http://www.coach.ca/maintenance-of-certification-s16745" TargetMode="External"/><Relationship Id="rId8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FB6B6B-30C1-4EF8-A147-24AE2169F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8661</Words>
  <Characters>49371</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Coaching Association of Canada</Company>
  <LinksUpToDate>false</LinksUpToDate>
  <CharactersWithSpaces>57917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Coaching Association of Canada</dc:creator>
  <cp:lastModifiedBy>Peter Goodman</cp:lastModifiedBy>
  <cp:revision>2</cp:revision>
  <cp:lastPrinted>2015-03-17T14:59:00Z</cp:lastPrinted>
  <dcterms:created xsi:type="dcterms:W3CDTF">2017-03-30T06:10:00Z</dcterms:created>
  <dcterms:modified xsi:type="dcterms:W3CDTF">2017-03-30T06:10:00Z</dcterms:modified>
</cp:coreProperties>
</file>